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FC" w:rsidRPr="008D2218" w:rsidRDefault="007378F5" w:rsidP="003055F9">
      <w:pPr>
        <w:rPr>
          <w:b/>
          <w:color w:val="0070C0"/>
          <w:sz w:val="28"/>
        </w:rPr>
      </w:pPr>
      <w:r>
        <w:rPr>
          <w:b/>
          <w:noProof/>
          <w:color w:val="0070C0"/>
          <w:sz w:val="36"/>
        </w:rPr>
        <mc:AlternateContent>
          <mc:Choice Requires="wps">
            <w:drawing>
              <wp:anchor distT="0" distB="0" distL="114300" distR="114300" simplePos="0" relativeHeight="251662336" behindDoc="0" locked="0" layoutInCell="1" allowOverlap="1" wp14:anchorId="05B536C2" wp14:editId="14026741">
                <wp:simplePos x="0" y="0"/>
                <wp:positionH relativeFrom="column">
                  <wp:posOffset>116840</wp:posOffset>
                </wp:positionH>
                <wp:positionV relativeFrom="paragraph">
                  <wp:posOffset>-220980</wp:posOffset>
                </wp:positionV>
                <wp:extent cx="6448425" cy="790575"/>
                <wp:effectExtent l="0" t="0" r="0" b="0"/>
                <wp:wrapNone/>
                <wp:docPr id="4" name="Tekstboks 4"/>
                <wp:cNvGraphicFramePr/>
                <a:graphic xmlns:a="http://schemas.openxmlformats.org/drawingml/2006/main">
                  <a:graphicData uri="http://schemas.microsoft.com/office/word/2010/wordprocessingShape">
                    <wps:wsp>
                      <wps:cNvSpPr txBox="1"/>
                      <wps:spPr>
                        <a:xfrm>
                          <a:off x="0" y="0"/>
                          <a:ext cx="64484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119B" w:rsidRPr="007378F5" w:rsidRDefault="0064119B" w:rsidP="007378F5">
                            <w:pPr>
                              <w:spacing w:after="0" w:line="240" w:lineRule="auto"/>
                              <w:jc w:val="center"/>
                              <w:rPr>
                                <w:b/>
                                <w:color w:val="852010" w:themeColor="accent3" w:themeShade="BF"/>
                                <w:sz w:val="32"/>
                              </w:rPr>
                            </w:pPr>
                            <w:r w:rsidRPr="007378F5">
                              <w:rPr>
                                <w:b/>
                                <w:color w:val="852010" w:themeColor="accent3" w:themeShade="BF"/>
                                <w:sz w:val="32"/>
                              </w:rPr>
                              <w:t>VESTVÅGØY KOMMUNE</w:t>
                            </w:r>
                          </w:p>
                          <w:p w:rsidR="0064119B" w:rsidRPr="007378F5" w:rsidRDefault="0064119B" w:rsidP="007378F5">
                            <w:pPr>
                              <w:spacing w:after="0" w:line="240" w:lineRule="auto"/>
                              <w:jc w:val="center"/>
                              <w:rPr>
                                <w:color w:val="852010" w:themeColor="accent3" w:themeShade="BF"/>
                              </w:rPr>
                            </w:pPr>
                          </w:p>
                          <w:p w:rsidR="0064119B" w:rsidRPr="007378F5" w:rsidRDefault="007378F5" w:rsidP="007378F5">
                            <w:pPr>
                              <w:spacing w:after="0" w:line="240" w:lineRule="auto"/>
                              <w:jc w:val="center"/>
                              <w:rPr>
                                <w:color w:val="852010" w:themeColor="accent3" w:themeShade="BF"/>
                                <w:sz w:val="32"/>
                              </w:rPr>
                            </w:pPr>
                            <w:r w:rsidRPr="007378F5">
                              <w:rPr>
                                <w:color w:val="852010" w:themeColor="accent3" w:themeShade="BF"/>
                                <w:sz w:val="32"/>
                              </w:rPr>
                              <w:t>Informasjon om karaktersetting, eksamen og retten til å klage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536C2" id="_x0000_t202" coordsize="21600,21600" o:spt="202" path="m,l,21600r21600,l21600,xe">
                <v:stroke joinstyle="miter"/>
                <v:path gradientshapeok="t" o:connecttype="rect"/>
              </v:shapetype>
              <v:shape id="Tekstboks 4" o:spid="_x0000_s1026" type="#_x0000_t202" style="position:absolute;margin-left:9.2pt;margin-top:-17.4pt;width:507.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" filled="f" stroked="f" strokeweight=".5pt">
                <v:textbox>
                  <w:txbxContent>
                    <w:p w:rsidR="0064119B" w:rsidRPr="007378F5" w:rsidRDefault="0064119B" w:rsidP="007378F5">
                      <w:pPr>
                        <w:spacing w:after="0" w:line="240" w:lineRule="auto"/>
                        <w:jc w:val="center"/>
                        <w:rPr>
                          <w:b/>
                          <w:color w:val="852010" w:themeColor="accent3" w:themeShade="BF"/>
                          <w:sz w:val="32"/>
                        </w:rPr>
                      </w:pPr>
                      <w:r w:rsidRPr="007378F5">
                        <w:rPr>
                          <w:b/>
                          <w:color w:val="852010" w:themeColor="accent3" w:themeShade="BF"/>
                          <w:sz w:val="32"/>
                        </w:rPr>
                        <w:t>VESTVÅGØY KOMMUNE</w:t>
                      </w:r>
                    </w:p>
                    <w:p w:rsidR="0064119B" w:rsidRPr="007378F5" w:rsidRDefault="0064119B" w:rsidP="007378F5">
                      <w:pPr>
                        <w:spacing w:after="0" w:line="240" w:lineRule="auto"/>
                        <w:jc w:val="center"/>
                        <w:rPr>
                          <w:color w:val="852010" w:themeColor="accent3" w:themeShade="BF"/>
                        </w:rPr>
                      </w:pPr>
                    </w:p>
                    <w:p w:rsidR="0064119B" w:rsidRPr="007378F5" w:rsidRDefault="007378F5" w:rsidP="007378F5">
                      <w:pPr>
                        <w:spacing w:after="0" w:line="240" w:lineRule="auto"/>
                        <w:jc w:val="center"/>
                        <w:rPr>
                          <w:color w:val="852010" w:themeColor="accent3" w:themeShade="BF"/>
                          <w:sz w:val="32"/>
                        </w:rPr>
                      </w:pPr>
                      <w:r w:rsidRPr="007378F5">
                        <w:rPr>
                          <w:color w:val="852010" w:themeColor="accent3" w:themeShade="BF"/>
                          <w:sz w:val="32"/>
                        </w:rPr>
                        <w:t>Informasjon om karaktersetting, eksamen og retten til å klage</w:t>
                      </w:r>
                    </w:p>
                  </w:txbxContent>
                </v:textbox>
              </v:shape>
            </w:pict>
          </mc:Fallback>
        </mc:AlternateContent>
      </w:r>
      <w:r w:rsidRPr="008D2218">
        <w:rPr>
          <w:b/>
          <w:noProof/>
          <w:color w:val="0070C0"/>
          <w:sz w:val="36"/>
        </w:rPr>
        <mc:AlternateContent>
          <mc:Choice Requires="wpg">
            <w:drawing>
              <wp:anchor distT="0" distB="0" distL="114300" distR="114300" simplePos="0" relativeHeight="251660288" behindDoc="0" locked="0" layoutInCell="1" allowOverlap="1" wp14:anchorId="5B08AE41" wp14:editId="7711ECC5">
                <wp:simplePos x="0" y="0"/>
                <wp:positionH relativeFrom="page">
                  <wp:posOffset>3361690</wp:posOffset>
                </wp:positionH>
                <wp:positionV relativeFrom="page">
                  <wp:posOffset>-2810510</wp:posOffset>
                </wp:positionV>
                <wp:extent cx="972185" cy="7009765"/>
                <wp:effectExtent l="0" t="27940" r="28575" b="9525"/>
                <wp:wrapSquare wrapText="bothSides"/>
                <wp:docPr id="10" name="Gruppe 10"/>
                <wp:cNvGraphicFramePr/>
                <a:graphic xmlns:a="http://schemas.openxmlformats.org/drawingml/2006/main">
                  <a:graphicData uri="http://schemas.microsoft.com/office/word/2010/wordprocessingGroup">
                    <wpg:wgp>
                      <wpg:cNvGrpSpPr/>
                      <wpg:grpSpPr>
                        <a:xfrm rot="16200000">
                          <a:off x="0" y="0"/>
                          <a:ext cx="972185" cy="7009765"/>
                          <a:chOff x="0" y="0"/>
                          <a:chExt cx="1286540" cy="10698480"/>
                        </a:xfrm>
                      </wpg:grpSpPr>
                      <wps:wsp>
                        <wps:cNvPr id="5" name="Rectangle 147"/>
                        <wps:cNvSpPr>
                          <a:spLocks noChangeArrowheads="1"/>
                        </wps:cNvSpPr>
                        <wps:spPr bwMode="auto">
                          <a:xfrm>
                            <a:off x="202019" y="0"/>
                            <a:ext cx="960120" cy="10698480"/>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 name="AutoShape 148"/>
                        <wps:cNvCnPr>
                          <a:cxnSpLocks noChangeShapeType="1"/>
                        </wps:cNvCnPr>
                        <wps:spPr bwMode="auto">
                          <a:xfrm>
                            <a:off x="0" y="0"/>
                            <a:ext cx="0" cy="10698480"/>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7" name="AutoShape 149"/>
                        <wps:cNvCnPr>
                          <a:cxnSpLocks noChangeShapeType="1"/>
                        </wps:cNvCnPr>
                        <wps:spPr bwMode="auto">
                          <a:xfrm>
                            <a:off x="1286540" y="0"/>
                            <a:ext cx="0" cy="10698480"/>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8" name="AutoShape 150"/>
                        <wps:cNvCnPr>
                          <a:cxnSpLocks noChangeShapeType="1"/>
                        </wps:cNvCnPr>
                        <wps:spPr bwMode="auto">
                          <a:xfrm>
                            <a:off x="170121" y="0"/>
                            <a:ext cx="0" cy="10698480"/>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06D6D02" id="Gruppe 10" o:spid="_x0000_s1026" style="position:absolute;margin-left:264.7pt;margin-top:-221.3pt;width:76.55pt;height:551.95pt;rotation:-90;z-index:251660288;mso-position-horizontal-relative:page;mso-position-vertical-relative:page;mso-width-relative:margin;mso-height-relative:margin" coordsize="12865,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">
                <v:rect id="Rectangle 147" o:spid="_x0000_s1027" style="position:absolute;left:2020;width:9601;height:106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" fillcolor="#feb686" stroked="f" strokecolor="#bfb675">
                  <v:fill color2="#fe8637 [3204]" rotate="t" angle="90" focus="100%" type="gradient"/>
                </v:rect>
                <v:shapetype id="_x0000_t32" coordsize="21600,21600" o:spt="32" o:oned="t" path="m,l21600,21600e" filled="f">
                  <v:path arrowok="t" fillok="f" o:connecttype="none"/>
                  <o:lock v:ext="edit" shapetype="t"/>
                </v:shapetype>
                <v:shape id="AutoShape 148" o:spid="_x0000_s1028" type="#_x0000_t32" style="position:absolute;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" strokecolor="#feceae" strokeweight="1pt"/>
                <v:shape id="AutoShape 149" o:spid="_x0000_s1029" type="#_x0000_t32" style="position:absolute;left:12865;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" strokecolor="#fe8637 [3204]" strokeweight="2.25pt"/>
                <v:shape id="AutoShape 150" o:spid="_x0000_s1030" type="#_x0000_t32" style="position:absolute;left:1701;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" strokecolor="#feceae" strokeweight="4.5pt"/>
                <w10:wrap type="square" anchorx="page" anchory="page"/>
              </v:group>
            </w:pict>
          </mc:Fallback>
        </mc:AlternateContent>
      </w:r>
      <w:r w:rsidR="003055F9" w:rsidRPr="008D2218">
        <w:rPr>
          <w:b/>
          <w:color w:val="0070C0"/>
          <w:sz w:val="28"/>
        </w:rPr>
        <w:t xml:space="preserve">Til deg i 10 klasse </w:t>
      </w:r>
      <w:r w:rsidR="00BE6D49">
        <w:rPr>
          <w:b/>
          <w:color w:val="0070C0"/>
          <w:sz w:val="28"/>
        </w:rPr>
        <w:t>skoleåret</w:t>
      </w:r>
      <w:r w:rsidR="003055F9" w:rsidRPr="008D2218">
        <w:rPr>
          <w:b/>
          <w:color w:val="0070C0"/>
          <w:sz w:val="28"/>
        </w:rPr>
        <w:t xml:space="preserve"> 201</w:t>
      </w:r>
      <w:r w:rsidR="004B2A35">
        <w:rPr>
          <w:b/>
          <w:color w:val="0070C0"/>
          <w:sz w:val="28"/>
        </w:rPr>
        <w:t>9</w:t>
      </w:r>
      <w:r w:rsidR="00BE6D49">
        <w:rPr>
          <w:b/>
          <w:color w:val="0070C0"/>
          <w:sz w:val="28"/>
        </w:rPr>
        <w:t>/2020</w:t>
      </w:r>
    </w:p>
    <w:p w:rsidR="003055F9" w:rsidRPr="00175A85" w:rsidRDefault="00BE6D49" w:rsidP="003055F9">
      <w:pPr>
        <w:pStyle w:val="Mottakeradresse"/>
        <w:spacing w:after="0"/>
        <w:rPr>
          <w:rFonts w:ascii="Times New Roman" w:hAnsi="Times New Roman" w:cs="Times New Roman"/>
          <w:color w:val="auto"/>
          <w:sz w:val="24"/>
        </w:rPr>
      </w:pPr>
      <w:r>
        <w:rPr>
          <w:rFonts w:ascii="Times New Roman" w:hAnsi="Times New Roman" w:cs="Times New Roman"/>
          <w:color w:val="auto"/>
          <w:sz w:val="24"/>
        </w:rPr>
        <w:t>I løpet av våren 2020</w:t>
      </w:r>
      <w:bookmarkStart w:id="0" w:name="_GoBack"/>
      <w:bookmarkEnd w:id="0"/>
      <w:r w:rsidR="003055F9" w:rsidRPr="00175A85">
        <w:rPr>
          <w:rFonts w:ascii="Times New Roman" w:hAnsi="Times New Roman" w:cs="Times New Roman"/>
          <w:color w:val="auto"/>
          <w:sz w:val="24"/>
        </w:rPr>
        <w:t xml:space="preserve"> vil du få fastsatt </w:t>
      </w:r>
      <w:r w:rsidR="0064119B" w:rsidRPr="00175A85">
        <w:rPr>
          <w:rFonts w:ascii="Times New Roman" w:hAnsi="Times New Roman" w:cs="Times New Roman"/>
          <w:color w:val="auto"/>
          <w:sz w:val="24"/>
        </w:rPr>
        <w:t>karakterene som skal stå på Vitnemål for grunnskolen</w:t>
      </w:r>
      <w:r w:rsidR="003055F9" w:rsidRPr="00175A85">
        <w:rPr>
          <w:rFonts w:ascii="Times New Roman" w:hAnsi="Times New Roman" w:cs="Times New Roman"/>
          <w:color w:val="auto"/>
          <w:sz w:val="24"/>
        </w:rPr>
        <w:t>.</w:t>
      </w:r>
      <w:r w:rsidR="001354C1" w:rsidRPr="00175A85">
        <w:rPr>
          <w:rFonts w:ascii="Times New Roman" w:hAnsi="Times New Roman" w:cs="Times New Roman"/>
          <w:color w:val="auto"/>
          <w:sz w:val="24"/>
        </w:rPr>
        <w:t xml:space="preserve"> </w:t>
      </w:r>
      <w:r w:rsidR="003055F9" w:rsidRPr="00175A85">
        <w:rPr>
          <w:rFonts w:ascii="Times New Roman" w:hAnsi="Times New Roman" w:cs="Times New Roman"/>
          <w:color w:val="auto"/>
          <w:sz w:val="24"/>
        </w:rPr>
        <w:t xml:space="preserve">For enkelte fag </w:t>
      </w:r>
      <w:r w:rsidR="00266357" w:rsidRPr="00175A85">
        <w:rPr>
          <w:rFonts w:ascii="Times New Roman" w:hAnsi="Times New Roman" w:cs="Times New Roman"/>
          <w:color w:val="auto"/>
          <w:sz w:val="24"/>
        </w:rPr>
        <w:t>har du</w:t>
      </w:r>
      <w:r w:rsidR="003055F9" w:rsidRPr="00175A85">
        <w:rPr>
          <w:rFonts w:ascii="Times New Roman" w:hAnsi="Times New Roman" w:cs="Times New Roman"/>
          <w:color w:val="auto"/>
          <w:sz w:val="24"/>
        </w:rPr>
        <w:t xml:space="preserve"> fått avgangskarakter (standpunkt) ti</w:t>
      </w:r>
      <w:r w:rsidR="0064119B" w:rsidRPr="00175A85">
        <w:rPr>
          <w:rFonts w:ascii="Times New Roman" w:hAnsi="Times New Roman" w:cs="Times New Roman"/>
          <w:color w:val="auto"/>
          <w:sz w:val="24"/>
        </w:rPr>
        <w:t xml:space="preserve">dligere – f.eks. i </w:t>
      </w:r>
      <w:r w:rsidR="003055F9" w:rsidRPr="00175A85">
        <w:rPr>
          <w:rFonts w:ascii="Times New Roman" w:hAnsi="Times New Roman" w:cs="Times New Roman"/>
          <w:color w:val="auto"/>
          <w:sz w:val="24"/>
        </w:rPr>
        <w:t>Mat og helse</w:t>
      </w:r>
      <w:r w:rsidR="00740B60" w:rsidRPr="00175A85">
        <w:rPr>
          <w:rFonts w:ascii="Times New Roman" w:hAnsi="Times New Roman" w:cs="Times New Roman"/>
          <w:color w:val="auto"/>
          <w:sz w:val="24"/>
        </w:rPr>
        <w:t>.</w:t>
      </w:r>
    </w:p>
    <w:p w:rsidR="00985C81" w:rsidRPr="00175A85" w:rsidRDefault="008A4C23" w:rsidP="00740B60">
      <w:pPr>
        <w:pStyle w:val="Mottakeradresse"/>
        <w:spacing w:after="0"/>
        <w:rPr>
          <w:rFonts w:ascii="Times New Roman" w:hAnsi="Times New Roman" w:cs="Times New Roman"/>
          <w:color w:val="auto"/>
          <w:sz w:val="24"/>
        </w:rPr>
      </w:pPr>
      <w:r w:rsidRPr="00175A85">
        <w:rPr>
          <w:rFonts w:ascii="Times New Roman" w:hAnsi="Times New Roman" w:cs="Times New Roman"/>
          <w:color w:val="auto"/>
          <w:sz w:val="24"/>
        </w:rPr>
        <w:t>Vestvågøy kommune</w:t>
      </w:r>
      <w:r w:rsidR="00740B60" w:rsidRPr="00175A85">
        <w:rPr>
          <w:rFonts w:ascii="Times New Roman" w:hAnsi="Times New Roman" w:cs="Times New Roman"/>
          <w:color w:val="auto"/>
          <w:sz w:val="24"/>
        </w:rPr>
        <w:t xml:space="preserve"> har utarbeidet denne informasjonen om hvilke rettigheter og plikter som er knyttet </w:t>
      </w:r>
      <w:r w:rsidR="00175A85" w:rsidRPr="00175A85">
        <w:rPr>
          <w:rFonts w:ascii="Times New Roman" w:hAnsi="Times New Roman" w:cs="Times New Roman"/>
          <w:color w:val="auto"/>
          <w:sz w:val="24"/>
        </w:rPr>
        <w:t xml:space="preserve">til </w:t>
      </w:r>
      <w:r w:rsidR="00740B60" w:rsidRPr="00175A85">
        <w:rPr>
          <w:rFonts w:ascii="Times New Roman" w:hAnsi="Times New Roman" w:cs="Times New Roman"/>
          <w:color w:val="auto"/>
          <w:sz w:val="24"/>
        </w:rPr>
        <w:t>avslutningen av grunnskolen til deg og til dine foresatte. Håper den kan være til hjelp og nytte for de</w:t>
      </w:r>
      <w:r w:rsidR="009035BD">
        <w:rPr>
          <w:rFonts w:ascii="Times New Roman" w:hAnsi="Times New Roman" w:cs="Times New Roman"/>
          <w:color w:val="auto"/>
          <w:sz w:val="24"/>
        </w:rPr>
        <w:t>re</w:t>
      </w:r>
      <w:r w:rsidR="00740B60" w:rsidRPr="00175A85">
        <w:rPr>
          <w:rFonts w:ascii="Times New Roman" w:hAnsi="Times New Roman" w:cs="Times New Roman"/>
          <w:color w:val="auto"/>
          <w:sz w:val="24"/>
        </w:rPr>
        <w:t>.</w:t>
      </w:r>
      <w:r w:rsidRPr="00175A85">
        <w:rPr>
          <w:rFonts w:ascii="Times New Roman" w:hAnsi="Times New Roman" w:cs="Times New Roman"/>
          <w:color w:val="auto"/>
          <w:sz w:val="24"/>
        </w:rPr>
        <w:t xml:space="preserve"> </w:t>
      </w:r>
    </w:p>
    <w:p w:rsidR="00FD54FC" w:rsidRPr="00175A85" w:rsidRDefault="008A4C23" w:rsidP="00740B60">
      <w:pPr>
        <w:pStyle w:val="Mottakeradresse"/>
        <w:spacing w:after="0"/>
        <w:rPr>
          <w:rFonts w:ascii="Times New Roman" w:hAnsi="Times New Roman" w:cs="Times New Roman"/>
          <w:color w:val="auto"/>
          <w:sz w:val="24"/>
        </w:rPr>
      </w:pPr>
      <w:r w:rsidRPr="00175A85">
        <w:rPr>
          <w:rFonts w:ascii="Times New Roman" w:hAnsi="Times New Roman" w:cs="Times New Roman"/>
          <w:color w:val="auto"/>
          <w:sz w:val="24"/>
        </w:rPr>
        <w:t xml:space="preserve">Husk også </w:t>
      </w:r>
      <w:r w:rsidR="00175A85">
        <w:rPr>
          <w:rFonts w:ascii="Times New Roman" w:hAnsi="Times New Roman" w:cs="Times New Roman"/>
          <w:color w:val="auto"/>
          <w:sz w:val="24"/>
        </w:rPr>
        <w:t>å</w:t>
      </w:r>
      <w:r w:rsidRPr="00175A85">
        <w:rPr>
          <w:rFonts w:ascii="Times New Roman" w:hAnsi="Times New Roman" w:cs="Times New Roman"/>
          <w:color w:val="auto"/>
          <w:sz w:val="24"/>
        </w:rPr>
        <w:t xml:space="preserve"> ta kontakt med rektor ved skolen dersom du/foresatte er usikker på</w:t>
      </w:r>
      <w:r w:rsidR="00175A85">
        <w:rPr>
          <w:rFonts w:ascii="Times New Roman" w:hAnsi="Times New Roman" w:cs="Times New Roman"/>
          <w:color w:val="auto"/>
          <w:sz w:val="24"/>
        </w:rPr>
        <w:t>,</w:t>
      </w:r>
      <w:r w:rsidRPr="00175A85">
        <w:rPr>
          <w:rFonts w:ascii="Times New Roman" w:hAnsi="Times New Roman" w:cs="Times New Roman"/>
          <w:color w:val="auto"/>
          <w:sz w:val="24"/>
        </w:rPr>
        <w:t xml:space="preserve"> eller har spørsmål til</w:t>
      </w:r>
      <w:r w:rsidR="00175A85">
        <w:rPr>
          <w:rFonts w:ascii="Times New Roman" w:hAnsi="Times New Roman" w:cs="Times New Roman"/>
          <w:color w:val="auto"/>
          <w:sz w:val="24"/>
        </w:rPr>
        <w:t>,</w:t>
      </w:r>
      <w:r w:rsidRPr="00175A85">
        <w:rPr>
          <w:rFonts w:ascii="Times New Roman" w:hAnsi="Times New Roman" w:cs="Times New Roman"/>
          <w:color w:val="auto"/>
          <w:sz w:val="24"/>
        </w:rPr>
        <w:t xml:space="preserve"> det som tas opp i denne informasjonen.</w:t>
      </w:r>
    </w:p>
    <w:p w:rsidR="00FD54FC" w:rsidRPr="00985C81" w:rsidRDefault="00FD54FC" w:rsidP="003055F9">
      <w:pPr>
        <w:pStyle w:val="Underskrift"/>
        <w:rPr>
          <w:rFonts w:ascii="Times New Roman" w:hAnsi="Times New Roman" w:cs="Times New Roman"/>
          <w:sz w:val="10"/>
        </w:rPr>
      </w:pPr>
    </w:p>
    <w:p w:rsidR="005524B6" w:rsidRPr="008D2218" w:rsidRDefault="005524B6" w:rsidP="005524B6">
      <w:pPr>
        <w:pStyle w:val="Default"/>
        <w:rPr>
          <w:b/>
          <w:bCs/>
          <w:color w:val="0070C0"/>
        </w:rPr>
      </w:pPr>
      <w:r w:rsidRPr="008D2218">
        <w:rPr>
          <w:b/>
          <w:bCs/>
          <w:color w:val="0070C0"/>
        </w:rPr>
        <w:t xml:space="preserve">Fritak fra vurdering med </w:t>
      </w:r>
      <w:r w:rsidRPr="00613C75">
        <w:rPr>
          <w:b/>
          <w:bCs/>
          <w:color w:val="0070C0"/>
        </w:rPr>
        <w:t>karakter</w:t>
      </w:r>
      <w:r w:rsidRPr="008D2218">
        <w:rPr>
          <w:b/>
          <w:bCs/>
          <w:color w:val="0070C0"/>
        </w:rPr>
        <w:t xml:space="preserve"> i fag: </w:t>
      </w:r>
    </w:p>
    <w:p w:rsidR="008D2218" w:rsidRDefault="008D2218" w:rsidP="005524B6">
      <w:pPr>
        <w:pStyle w:val="Default"/>
      </w:pPr>
      <w:r>
        <w:t xml:space="preserve">Dersom du har vedtak om spesialundervisning, og får opplæring etter </w:t>
      </w:r>
      <w:r w:rsidR="009035BD">
        <w:t xml:space="preserve">IOP i ett eller flere fag, kan dine </w:t>
      </w:r>
      <w:r>
        <w:t xml:space="preserve">foresatte velge om du skal ha vurdering med eller uten karakter i de fagene det gjelder. I fag der det blir gitt </w:t>
      </w:r>
      <w:r w:rsidR="009035BD">
        <w:t>både skriftlig og muntlig karakter</w:t>
      </w:r>
      <w:r>
        <w:t xml:space="preserve"> kan </w:t>
      </w:r>
      <w:r w:rsidR="009035BD">
        <w:t xml:space="preserve">dine </w:t>
      </w:r>
      <w:r>
        <w:t xml:space="preserve">foresatte velge om du skal ha skriftlig og/eller muntlig karakter. </w:t>
      </w:r>
    </w:p>
    <w:p w:rsidR="005524B6" w:rsidRDefault="005524B6" w:rsidP="005524B6">
      <w:pPr>
        <w:pStyle w:val="Default"/>
      </w:pPr>
      <w:r w:rsidRPr="001354C1">
        <w:t xml:space="preserve">Dersom du på grunn av sykdom, skade eller dysfunksjon diagnostisert av en sakkyndig, har problem med å greie begge målformene i norsk, eller dersom du ikke har gjennomgått hele ungdomstrinnet i norsk grunnskole, har du rett til fritak fra vurdering med karakter i skriftlig sidemål. Du har også rett til fritak fra vurdering i norsk sidemål hvis du har fulgt særskilt språkopplæring i norsk i deler av opplæringen på ungdomstrinnet. </w:t>
      </w:r>
    </w:p>
    <w:p w:rsidR="005524B6" w:rsidRPr="001354C1" w:rsidRDefault="005524B6" w:rsidP="005524B6">
      <w:pPr>
        <w:pStyle w:val="Default"/>
      </w:pPr>
      <w:r w:rsidRPr="001354C1">
        <w:t>Dersom du får tilrettelagt opplæring i kroppsøving</w:t>
      </w:r>
      <w:r w:rsidR="00985C81">
        <w:t xml:space="preserve"> som </w:t>
      </w:r>
      <w:r w:rsidRPr="001354C1">
        <w:t xml:space="preserve">ikke kan vurderes med karakter, kan du få et vedtak om fritak fra vurdering med karakter i kroppsøving. </w:t>
      </w:r>
    </w:p>
    <w:p w:rsidR="00FD54FC" w:rsidRDefault="005524B6" w:rsidP="009035BD">
      <w:pPr>
        <w:pStyle w:val="Underskrift"/>
        <w:ind w:right="0"/>
        <w:rPr>
          <w:rFonts w:ascii="Times New Roman" w:hAnsi="Times New Roman" w:cs="Times New Roman"/>
          <w:color w:val="auto"/>
          <w:sz w:val="24"/>
          <w:szCs w:val="24"/>
        </w:rPr>
      </w:pPr>
      <w:r w:rsidRPr="00613C75">
        <w:rPr>
          <w:rFonts w:ascii="Times New Roman" w:hAnsi="Times New Roman" w:cs="Times New Roman"/>
          <w:color w:val="auto"/>
          <w:sz w:val="24"/>
          <w:szCs w:val="24"/>
        </w:rPr>
        <w:t xml:space="preserve">Dersom du er fritatt for vurdering med karakter i ett eller flere fag, skal </w:t>
      </w:r>
      <w:r w:rsidR="007378F5">
        <w:rPr>
          <w:rFonts w:ascii="Times New Roman" w:hAnsi="Times New Roman" w:cs="Times New Roman"/>
          <w:color w:val="auto"/>
          <w:sz w:val="24"/>
          <w:szCs w:val="24"/>
        </w:rPr>
        <w:t>du likevel ha</w:t>
      </w:r>
      <w:r w:rsidRPr="00613C75">
        <w:rPr>
          <w:rFonts w:ascii="Times New Roman" w:hAnsi="Times New Roman" w:cs="Times New Roman"/>
          <w:color w:val="auto"/>
          <w:sz w:val="24"/>
          <w:szCs w:val="24"/>
        </w:rPr>
        <w:t xml:space="preserve"> underveisvurdering og</w:t>
      </w:r>
      <w:r w:rsidR="009035BD">
        <w:rPr>
          <w:rFonts w:ascii="Times New Roman" w:hAnsi="Times New Roman" w:cs="Times New Roman"/>
          <w:color w:val="auto"/>
          <w:sz w:val="24"/>
          <w:szCs w:val="24"/>
        </w:rPr>
        <w:t xml:space="preserve"> halvårsvurdering uten </w:t>
      </w:r>
      <w:r w:rsidR="009035BD" w:rsidRPr="009035BD">
        <w:rPr>
          <w:rFonts w:ascii="Times New Roman" w:hAnsi="Times New Roman" w:cs="Times New Roman"/>
          <w:color w:val="auto"/>
          <w:sz w:val="24"/>
          <w:szCs w:val="24"/>
        </w:rPr>
        <w:t>karakter</w:t>
      </w:r>
      <w:r w:rsidR="009035BD">
        <w:rPr>
          <w:rFonts w:ascii="Times New Roman" w:hAnsi="Times New Roman" w:cs="Times New Roman"/>
          <w:color w:val="auto"/>
          <w:sz w:val="24"/>
          <w:szCs w:val="24"/>
        </w:rPr>
        <w:t xml:space="preserve">. </w:t>
      </w:r>
      <w:r w:rsidR="009035BD" w:rsidRPr="009035BD">
        <w:rPr>
          <w:rFonts w:ascii="Times New Roman" w:hAnsi="Times New Roman" w:cs="Times New Roman"/>
          <w:color w:val="auto"/>
          <w:sz w:val="24"/>
          <w:szCs w:val="24"/>
        </w:rPr>
        <w:t xml:space="preserve">Skolen har plikt til å veilede </w:t>
      </w:r>
      <w:r w:rsidR="009035BD">
        <w:rPr>
          <w:rFonts w:ascii="Times New Roman" w:hAnsi="Times New Roman" w:cs="Times New Roman"/>
          <w:color w:val="auto"/>
          <w:sz w:val="24"/>
          <w:szCs w:val="24"/>
        </w:rPr>
        <w:t xml:space="preserve">dine </w:t>
      </w:r>
      <w:r w:rsidR="009035BD" w:rsidRPr="009035BD">
        <w:rPr>
          <w:rFonts w:ascii="Times New Roman" w:hAnsi="Times New Roman" w:cs="Times New Roman"/>
          <w:color w:val="auto"/>
          <w:sz w:val="24"/>
          <w:szCs w:val="24"/>
        </w:rPr>
        <w:t xml:space="preserve">foresatte </w:t>
      </w:r>
      <w:r w:rsidR="009035BD">
        <w:rPr>
          <w:rFonts w:ascii="Times New Roman" w:hAnsi="Times New Roman" w:cs="Times New Roman"/>
          <w:color w:val="auto"/>
          <w:sz w:val="24"/>
          <w:szCs w:val="24"/>
        </w:rPr>
        <w:t>om hva det vil bety for deg å ha fritak for vurdering med karakter.</w:t>
      </w:r>
    </w:p>
    <w:p w:rsidR="009035BD" w:rsidRPr="00985C81" w:rsidRDefault="009035BD" w:rsidP="009035BD">
      <w:pPr>
        <w:pStyle w:val="Underskrift"/>
        <w:ind w:right="0"/>
        <w:rPr>
          <w:rFonts w:ascii="Times New Roman" w:hAnsi="Times New Roman" w:cs="Times New Roman"/>
          <w:sz w:val="10"/>
        </w:rPr>
      </w:pPr>
    </w:p>
    <w:p w:rsidR="008D2218" w:rsidRPr="0079671B" w:rsidRDefault="005524B6" w:rsidP="005524B6">
      <w:pPr>
        <w:pStyle w:val="Default"/>
        <w:rPr>
          <w:szCs w:val="23"/>
        </w:rPr>
      </w:pPr>
      <w:r w:rsidRPr="0079671B">
        <w:rPr>
          <w:b/>
          <w:bCs/>
          <w:color w:val="0070C0"/>
          <w:szCs w:val="23"/>
        </w:rPr>
        <w:t xml:space="preserve">Underveisvurdering og halvårsvurdering: </w:t>
      </w:r>
    </w:p>
    <w:p w:rsidR="005524B6" w:rsidRPr="0079671B" w:rsidRDefault="005524B6" w:rsidP="005524B6">
      <w:pPr>
        <w:pStyle w:val="Default"/>
        <w:rPr>
          <w:szCs w:val="23"/>
        </w:rPr>
      </w:pPr>
      <w:r w:rsidRPr="0079671B">
        <w:rPr>
          <w:szCs w:val="23"/>
        </w:rPr>
        <w:t>Muntlig og/eller skriftlig underveisvurdering skal gis løpende og systematisk og være til hjelp i læreprosessen. Halvårsvurdering er en del av underveisvurderinga. Halvårsvurdering uten karakter skal gi veiledning om hvordan du kan øke kompetansen din i faget. Halvårsvurdering med karakter skal vise kompetansen din i fag i forhold til kompetansemåla i læreplan</w:t>
      </w:r>
      <w:r w:rsidR="00985C81">
        <w:rPr>
          <w:szCs w:val="23"/>
        </w:rPr>
        <w:t>en.</w:t>
      </w:r>
      <w:r w:rsidRPr="0079671B">
        <w:rPr>
          <w:szCs w:val="23"/>
        </w:rPr>
        <w:t xml:space="preserve"> I vurderingen med karakter i faget kroppsøving skal innsatsen i faget være en del av grunnlaget for vurdering. </w:t>
      </w:r>
    </w:p>
    <w:p w:rsidR="0079671B" w:rsidRPr="00985C81" w:rsidRDefault="0079671B" w:rsidP="005524B6">
      <w:pPr>
        <w:pStyle w:val="Default"/>
        <w:rPr>
          <w:sz w:val="10"/>
          <w:szCs w:val="23"/>
        </w:rPr>
      </w:pPr>
    </w:p>
    <w:p w:rsidR="00400663" w:rsidRDefault="005524B6" w:rsidP="005524B6">
      <w:pPr>
        <w:pStyle w:val="Default"/>
        <w:rPr>
          <w:b/>
          <w:bCs/>
          <w:color w:val="0070C0"/>
          <w:szCs w:val="23"/>
        </w:rPr>
      </w:pPr>
      <w:r w:rsidRPr="0079671B">
        <w:rPr>
          <w:b/>
          <w:bCs/>
          <w:color w:val="0070C0"/>
          <w:szCs w:val="23"/>
        </w:rPr>
        <w:t xml:space="preserve">Vurdering i orden og i oppførsel: </w:t>
      </w:r>
    </w:p>
    <w:p w:rsidR="005524B6" w:rsidRPr="0079671B" w:rsidRDefault="005524B6" w:rsidP="005524B6">
      <w:pPr>
        <w:pStyle w:val="Default"/>
        <w:rPr>
          <w:szCs w:val="23"/>
        </w:rPr>
      </w:pPr>
      <w:r w:rsidRPr="0079671B">
        <w:rPr>
          <w:szCs w:val="23"/>
        </w:rPr>
        <w:t>I orden og i oppførsel skal det gis halvårsvurdering både uten karakter og med karakter samt standpunkt</w:t>
      </w:r>
      <w:r w:rsidR="007378F5">
        <w:rPr>
          <w:szCs w:val="23"/>
        </w:rPr>
        <w:t>-</w:t>
      </w:r>
      <w:r w:rsidRPr="0079671B">
        <w:rPr>
          <w:szCs w:val="23"/>
        </w:rPr>
        <w:t xml:space="preserve">karakter etter 10. årstrinn. I vurderingen med karakter skal det tas hensyn til elevens forutsetninger. </w:t>
      </w:r>
    </w:p>
    <w:p w:rsidR="0079671B" w:rsidRPr="00985C81" w:rsidRDefault="0079671B" w:rsidP="005524B6">
      <w:pPr>
        <w:pStyle w:val="Default"/>
        <w:rPr>
          <w:sz w:val="10"/>
          <w:szCs w:val="23"/>
        </w:rPr>
      </w:pPr>
    </w:p>
    <w:p w:rsidR="00400663" w:rsidRDefault="005524B6" w:rsidP="005524B6">
      <w:pPr>
        <w:pStyle w:val="Default"/>
        <w:rPr>
          <w:b/>
          <w:bCs/>
          <w:color w:val="0070C0"/>
          <w:szCs w:val="23"/>
        </w:rPr>
      </w:pPr>
      <w:r w:rsidRPr="0079671B">
        <w:rPr>
          <w:b/>
          <w:bCs/>
          <w:color w:val="0070C0"/>
          <w:szCs w:val="23"/>
        </w:rPr>
        <w:t xml:space="preserve">Varsel til hjemmet: </w:t>
      </w:r>
    </w:p>
    <w:p w:rsidR="005524B6" w:rsidRDefault="005524B6" w:rsidP="005524B6">
      <w:pPr>
        <w:pStyle w:val="Default"/>
        <w:rPr>
          <w:szCs w:val="23"/>
        </w:rPr>
      </w:pPr>
      <w:r w:rsidRPr="0079671B">
        <w:rPr>
          <w:szCs w:val="23"/>
        </w:rPr>
        <w:t>Dersom det er fare for at du ikke kan få halvårsvurdering med karakter eller standpunkt</w:t>
      </w:r>
      <w:r w:rsidR="00985C81">
        <w:rPr>
          <w:szCs w:val="23"/>
        </w:rPr>
        <w:t>-</w:t>
      </w:r>
      <w:r w:rsidRPr="0079671B">
        <w:rPr>
          <w:szCs w:val="23"/>
        </w:rPr>
        <w:t>karakter i ett eller flere fag, skal du</w:t>
      </w:r>
      <w:r w:rsidR="00985C81">
        <w:rPr>
          <w:szCs w:val="23"/>
        </w:rPr>
        <w:t>/foresatte</w:t>
      </w:r>
      <w:r w:rsidRPr="0079671B">
        <w:rPr>
          <w:szCs w:val="23"/>
        </w:rPr>
        <w:t xml:space="preserve"> ha skriftlig varsel om det så tidlig at du får mulighet til å skaffe deg grunnlag for vurdering med karakter. Dersom det er fare for at du i halvårsvurdering med karakter eller i standpunktkarakter kan få karakter </w:t>
      </w:r>
      <w:r w:rsidR="00613C75">
        <w:rPr>
          <w:szCs w:val="23"/>
        </w:rPr>
        <w:t>N</w:t>
      </w:r>
      <w:r w:rsidRPr="0079671B">
        <w:rPr>
          <w:szCs w:val="23"/>
        </w:rPr>
        <w:t xml:space="preserve">okså god eller </w:t>
      </w:r>
      <w:r w:rsidR="00613C75">
        <w:rPr>
          <w:szCs w:val="23"/>
        </w:rPr>
        <w:t>L</w:t>
      </w:r>
      <w:r w:rsidRPr="0079671B">
        <w:rPr>
          <w:szCs w:val="23"/>
        </w:rPr>
        <w:t xml:space="preserve">ite god i orden og i oppførsel, skal du og foreldrene dine ha skriftlig varsel så tidlig at en bedring i orden/oppførsel kan gi karakteren </w:t>
      </w:r>
      <w:r w:rsidR="00613C75">
        <w:rPr>
          <w:szCs w:val="23"/>
        </w:rPr>
        <w:t>God</w:t>
      </w:r>
      <w:r w:rsidRPr="0079671B">
        <w:rPr>
          <w:szCs w:val="23"/>
        </w:rPr>
        <w:t xml:space="preserve">. </w:t>
      </w:r>
    </w:p>
    <w:p w:rsidR="00266357" w:rsidRPr="00266357" w:rsidRDefault="00266357" w:rsidP="00266357">
      <w:pPr>
        <w:pStyle w:val="Default"/>
        <w:ind w:right="-1"/>
      </w:pPr>
      <w:r>
        <w:t xml:space="preserve">Dersom du får </w:t>
      </w:r>
      <w:r w:rsidR="009035BD">
        <w:t xml:space="preserve">«Ikke </w:t>
      </w:r>
      <w:r>
        <w:t>vurderingsgrunnlag</w:t>
      </w:r>
      <w:r w:rsidR="009035BD">
        <w:t xml:space="preserve"> (IV)»</w:t>
      </w:r>
      <w:r>
        <w:t xml:space="preserve"> som standpunktkarakter i et fag, så får du heller ikke gå opp til skriftlig eller muntlig eksamen i faget.</w:t>
      </w:r>
    </w:p>
    <w:p w:rsidR="0079671B" w:rsidRPr="00985C81" w:rsidRDefault="0079671B" w:rsidP="005524B6">
      <w:pPr>
        <w:pStyle w:val="Default"/>
        <w:rPr>
          <w:sz w:val="10"/>
          <w:szCs w:val="23"/>
        </w:rPr>
      </w:pPr>
    </w:p>
    <w:p w:rsidR="00613C75" w:rsidRDefault="005524B6" w:rsidP="005524B6">
      <w:pPr>
        <w:spacing w:after="0" w:line="240" w:lineRule="auto"/>
        <w:rPr>
          <w:rFonts w:ascii="Times New Roman" w:hAnsi="Times New Roman" w:cs="Times New Roman"/>
          <w:b/>
          <w:bCs/>
          <w:color w:val="0070C0"/>
          <w:sz w:val="24"/>
          <w:szCs w:val="23"/>
        </w:rPr>
      </w:pPr>
      <w:r w:rsidRPr="0079671B">
        <w:rPr>
          <w:rFonts w:ascii="Times New Roman" w:hAnsi="Times New Roman" w:cs="Times New Roman"/>
          <w:b/>
          <w:bCs/>
          <w:color w:val="0070C0"/>
          <w:sz w:val="24"/>
          <w:szCs w:val="23"/>
        </w:rPr>
        <w:t xml:space="preserve">Fritak fra skriftlig/muntlig eksamen: </w:t>
      </w:r>
    </w:p>
    <w:p w:rsidR="00FD54FC" w:rsidRPr="00613C75" w:rsidRDefault="005524B6" w:rsidP="005524B6">
      <w:pPr>
        <w:spacing w:after="0" w:line="240" w:lineRule="auto"/>
        <w:rPr>
          <w:rFonts w:ascii="Times New Roman" w:hAnsi="Times New Roman" w:cs="Times New Roman"/>
          <w:color w:val="auto"/>
          <w:sz w:val="24"/>
        </w:rPr>
      </w:pPr>
      <w:r w:rsidRPr="00613C75">
        <w:rPr>
          <w:rFonts w:ascii="Times New Roman" w:hAnsi="Times New Roman" w:cs="Times New Roman"/>
          <w:color w:val="auto"/>
          <w:sz w:val="24"/>
          <w:szCs w:val="23"/>
        </w:rPr>
        <w:t xml:space="preserve">Når det </w:t>
      </w:r>
      <w:r w:rsidR="006A584B">
        <w:rPr>
          <w:rFonts w:ascii="Times New Roman" w:hAnsi="Times New Roman" w:cs="Times New Roman"/>
          <w:color w:val="auto"/>
          <w:sz w:val="24"/>
          <w:szCs w:val="23"/>
        </w:rPr>
        <w:t>foreligger tungtveiende grunner</w:t>
      </w:r>
      <w:r w:rsidRPr="00613C75">
        <w:rPr>
          <w:rFonts w:ascii="Times New Roman" w:hAnsi="Times New Roman" w:cs="Times New Roman"/>
          <w:color w:val="auto"/>
          <w:sz w:val="24"/>
          <w:szCs w:val="23"/>
        </w:rPr>
        <w:t xml:space="preserve"> kan du, etter søknad fra </w:t>
      </w:r>
      <w:r w:rsidR="00985C81">
        <w:rPr>
          <w:rFonts w:ascii="Times New Roman" w:hAnsi="Times New Roman" w:cs="Times New Roman"/>
          <w:color w:val="auto"/>
          <w:sz w:val="24"/>
          <w:szCs w:val="23"/>
        </w:rPr>
        <w:t>foresatte</w:t>
      </w:r>
      <w:r w:rsidRPr="00613C75">
        <w:rPr>
          <w:rFonts w:ascii="Times New Roman" w:hAnsi="Times New Roman" w:cs="Times New Roman"/>
          <w:color w:val="auto"/>
          <w:sz w:val="24"/>
          <w:szCs w:val="23"/>
        </w:rPr>
        <w:t>, bli fritatt f</w:t>
      </w:r>
      <w:r w:rsidR="00985C81">
        <w:rPr>
          <w:rFonts w:ascii="Times New Roman" w:hAnsi="Times New Roman" w:cs="Times New Roman"/>
          <w:color w:val="auto"/>
          <w:sz w:val="24"/>
          <w:szCs w:val="23"/>
        </w:rPr>
        <w:t>ra eksamen. Rektor avgjør. O</w:t>
      </w:r>
      <w:r w:rsidRPr="00613C75">
        <w:rPr>
          <w:rFonts w:ascii="Times New Roman" w:hAnsi="Times New Roman" w:cs="Times New Roman"/>
          <w:color w:val="auto"/>
          <w:sz w:val="24"/>
          <w:szCs w:val="23"/>
        </w:rPr>
        <w:t xml:space="preserve">m du </w:t>
      </w:r>
      <w:r w:rsidR="00985C81">
        <w:rPr>
          <w:rFonts w:ascii="Times New Roman" w:hAnsi="Times New Roman" w:cs="Times New Roman"/>
          <w:color w:val="auto"/>
          <w:sz w:val="24"/>
          <w:szCs w:val="23"/>
        </w:rPr>
        <w:t>er fritatt</w:t>
      </w:r>
      <w:r w:rsidRPr="00613C75">
        <w:rPr>
          <w:rFonts w:ascii="Times New Roman" w:hAnsi="Times New Roman" w:cs="Times New Roman"/>
          <w:color w:val="auto"/>
          <w:sz w:val="24"/>
          <w:szCs w:val="23"/>
        </w:rPr>
        <w:t xml:space="preserve"> fra vurdering med karakter i prøvefaget, skal du ikke </w:t>
      </w:r>
      <w:r w:rsidR="00985C81">
        <w:rPr>
          <w:rFonts w:ascii="Times New Roman" w:hAnsi="Times New Roman" w:cs="Times New Roman"/>
          <w:color w:val="auto"/>
          <w:sz w:val="24"/>
          <w:szCs w:val="23"/>
        </w:rPr>
        <w:t>delta i eksamen. O</w:t>
      </w:r>
      <w:r w:rsidRPr="00613C75">
        <w:rPr>
          <w:rFonts w:ascii="Times New Roman" w:hAnsi="Times New Roman" w:cs="Times New Roman"/>
          <w:color w:val="auto"/>
          <w:sz w:val="24"/>
          <w:szCs w:val="23"/>
        </w:rPr>
        <w:t xml:space="preserve">m du er fritatt fra vurdering med karakter i skriftlig sidemål og skal opp til eksamen i norsk skriftlig, skal du likevel gjennomføre eksamen i norsk over to dager, men skrive på hovedmålet begge dagene. </w:t>
      </w:r>
    </w:p>
    <w:p w:rsidR="003055F9" w:rsidRPr="00985C81" w:rsidRDefault="003055F9" w:rsidP="003055F9">
      <w:pPr>
        <w:spacing w:after="0" w:line="240" w:lineRule="auto"/>
        <w:rPr>
          <w:rFonts w:ascii="Times New Roman" w:hAnsi="Times New Roman" w:cs="Times New Roman"/>
          <w:sz w:val="10"/>
        </w:rPr>
      </w:pPr>
    </w:p>
    <w:p w:rsidR="00400663" w:rsidRDefault="005524B6" w:rsidP="005524B6">
      <w:pPr>
        <w:pStyle w:val="Default"/>
        <w:rPr>
          <w:b/>
          <w:bCs/>
          <w:szCs w:val="23"/>
        </w:rPr>
      </w:pPr>
      <w:r w:rsidRPr="00400663">
        <w:rPr>
          <w:b/>
          <w:bCs/>
          <w:color w:val="0070C0"/>
          <w:szCs w:val="23"/>
        </w:rPr>
        <w:t>Spesielle ordninger under skriftlig og/eller muntlig eksamen:</w:t>
      </w:r>
      <w:r w:rsidRPr="0079671B">
        <w:rPr>
          <w:b/>
          <w:bCs/>
          <w:szCs w:val="23"/>
        </w:rPr>
        <w:t xml:space="preserve"> </w:t>
      </w:r>
    </w:p>
    <w:p w:rsidR="005524B6" w:rsidRDefault="005524B6" w:rsidP="005524B6">
      <w:pPr>
        <w:pStyle w:val="Default"/>
        <w:rPr>
          <w:szCs w:val="23"/>
        </w:rPr>
      </w:pPr>
      <w:r w:rsidRPr="0079671B">
        <w:rPr>
          <w:szCs w:val="23"/>
        </w:rPr>
        <w:t xml:space="preserve">Noen elever har behov for spesielle hjelpemidler, ekstra tid eller et eget opplegg for å gjennomføre skriftlig og muntlig eksamen. Hjelpetiltakene skal imøtekomme behovet for spesiell tilrettelegging så langt råd er, men må ikke </w:t>
      </w:r>
      <w:r w:rsidR="00613C75">
        <w:rPr>
          <w:szCs w:val="23"/>
        </w:rPr>
        <w:t>gi eleven</w:t>
      </w:r>
      <w:r w:rsidRPr="0079671B">
        <w:rPr>
          <w:szCs w:val="23"/>
        </w:rPr>
        <w:t xml:space="preserve"> fordeler framfor andre som ikke får slik tilrettelegging. Tiltakene må heller ikke </w:t>
      </w:r>
      <w:r w:rsidRPr="0079671B">
        <w:rPr>
          <w:szCs w:val="23"/>
        </w:rPr>
        <w:lastRenderedPageBreak/>
        <w:t>være så omfattende at eleven ikke blir prøvd i kompetansemålene i fag</w:t>
      </w:r>
      <w:r w:rsidR="00613C75">
        <w:rPr>
          <w:szCs w:val="23"/>
        </w:rPr>
        <w:t>et</w:t>
      </w:r>
      <w:r w:rsidRPr="0079671B">
        <w:rPr>
          <w:szCs w:val="23"/>
        </w:rPr>
        <w:t xml:space="preserve">. Der det i kompetansemålene er krav om skriftlige og muntlige ferdigheter, </w:t>
      </w:r>
      <w:r w:rsidR="00613C75">
        <w:rPr>
          <w:szCs w:val="23"/>
        </w:rPr>
        <w:t>skal eksamen være slik</w:t>
      </w:r>
      <w:r w:rsidRPr="0079671B">
        <w:rPr>
          <w:szCs w:val="23"/>
        </w:rPr>
        <w:t xml:space="preserve"> at disse ferdighetene blir prøvd. Rektor avgjør, etter søknad, hva slags ordning som skal benyttes. Det er klagerett på rektors avgjørelse. Fylkesmannen er klageinst</w:t>
      </w:r>
      <w:r w:rsidR="00613C75">
        <w:rPr>
          <w:szCs w:val="23"/>
        </w:rPr>
        <w:t>ans.</w:t>
      </w:r>
    </w:p>
    <w:p w:rsidR="00613C75" w:rsidRPr="00985C81" w:rsidRDefault="00613C75" w:rsidP="005524B6">
      <w:pPr>
        <w:pStyle w:val="Default"/>
        <w:rPr>
          <w:sz w:val="10"/>
          <w:szCs w:val="23"/>
        </w:rPr>
      </w:pPr>
    </w:p>
    <w:p w:rsidR="00613C75" w:rsidRPr="00613C75" w:rsidRDefault="005524B6" w:rsidP="005524B6">
      <w:pPr>
        <w:pStyle w:val="Default"/>
        <w:rPr>
          <w:b/>
          <w:bCs/>
          <w:color w:val="0070C0"/>
          <w:szCs w:val="23"/>
        </w:rPr>
      </w:pPr>
      <w:r w:rsidRPr="00613C75">
        <w:rPr>
          <w:b/>
          <w:bCs/>
          <w:color w:val="0070C0"/>
          <w:szCs w:val="23"/>
        </w:rPr>
        <w:t>Føring av fravær på vitnemålet:</w:t>
      </w:r>
    </w:p>
    <w:p w:rsidR="005524B6" w:rsidRDefault="005524B6" w:rsidP="005524B6">
      <w:pPr>
        <w:pStyle w:val="Default"/>
        <w:rPr>
          <w:szCs w:val="23"/>
        </w:rPr>
      </w:pPr>
      <w:r w:rsidRPr="0079671B">
        <w:rPr>
          <w:szCs w:val="23"/>
        </w:rPr>
        <w:t xml:space="preserve">Fravær fra opplæringa skal føres på vitnemålet i dager og i enkelttimer. Når du har lagt fram dokumentasjon på årsaken til fraværet, kan du eller foreldrene dine kreve at årsaken til fraværet blir ført på et vedlegg til vitnemålet. </w:t>
      </w:r>
    </w:p>
    <w:p w:rsidR="00A066DE" w:rsidRDefault="00A066DE" w:rsidP="005524B6">
      <w:pPr>
        <w:pStyle w:val="Default"/>
        <w:rPr>
          <w:szCs w:val="23"/>
        </w:rPr>
      </w:pPr>
      <w:r>
        <w:rPr>
          <w:szCs w:val="23"/>
        </w:rPr>
        <w:t>Du kan kreve at inntil 10 fraværsdager pr. skoleår ikke blir ført på vitnemålet, dersom du kan dokumentere fraværet i helsegrunner og permisjon fra skolen.</w:t>
      </w:r>
    </w:p>
    <w:p w:rsidR="00A066DE" w:rsidRPr="00985C81" w:rsidRDefault="00A066DE" w:rsidP="005524B6">
      <w:pPr>
        <w:pStyle w:val="Default"/>
        <w:rPr>
          <w:sz w:val="10"/>
          <w:szCs w:val="23"/>
        </w:rPr>
      </w:pPr>
    </w:p>
    <w:p w:rsidR="00A066DE" w:rsidRPr="00A066DE" w:rsidRDefault="00A066DE" w:rsidP="005524B6">
      <w:pPr>
        <w:pStyle w:val="Default"/>
        <w:rPr>
          <w:b/>
          <w:color w:val="0070C0"/>
          <w:szCs w:val="23"/>
        </w:rPr>
      </w:pPr>
      <w:r w:rsidRPr="00A066DE">
        <w:rPr>
          <w:b/>
          <w:color w:val="0070C0"/>
          <w:szCs w:val="23"/>
        </w:rPr>
        <w:t>Ønsker du å klage på karakteren?</w:t>
      </w:r>
    </w:p>
    <w:p w:rsidR="00A066DE" w:rsidRDefault="00A066DE" w:rsidP="005524B6">
      <w:pPr>
        <w:pStyle w:val="Default"/>
        <w:rPr>
          <w:szCs w:val="23"/>
        </w:rPr>
      </w:pPr>
      <w:r>
        <w:rPr>
          <w:szCs w:val="23"/>
        </w:rPr>
        <w:t>Du kan klage på standpunktkarakterer</w:t>
      </w:r>
      <w:r w:rsidR="007F6398">
        <w:rPr>
          <w:szCs w:val="23"/>
        </w:rPr>
        <w:t xml:space="preserve"> i orden og oppførsel</w:t>
      </w:r>
      <w:r>
        <w:rPr>
          <w:szCs w:val="23"/>
        </w:rPr>
        <w:t xml:space="preserve">, </w:t>
      </w:r>
      <w:r w:rsidR="006A584B">
        <w:rPr>
          <w:szCs w:val="23"/>
        </w:rPr>
        <w:t xml:space="preserve">i fag, på </w:t>
      </w:r>
      <w:r>
        <w:rPr>
          <w:szCs w:val="23"/>
        </w:rPr>
        <w:t>eksamenskarakterer og på vedtak om ikke å få standpunktkarakter. Du, eller den du har gitt fullmakt til, har klagerett. Er du under 15 år, må du ha samtykke fra foresatte. De foresatte har også en selvstendig klagerett.</w:t>
      </w:r>
    </w:p>
    <w:p w:rsidR="00A066DE" w:rsidRDefault="00A066DE" w:rsidP="005524B6">
      <w:pPr>
        <w:pStyle w:val="Default"/>
        <w:rPr>
          <w:szCs w:val="23"/>
        </w:rPr>
      </w:pPr>
      <w:r w:rsidRPr="00C46F26">
        <w:rPr>
          <w:b/>
          <w:color w:val="0070C0"/>
          <w:szCs w:val="23"/>
        </w:rPr>
        <w:t>Klagefristen</w:t>
      </w:r>
      <w:r w:rsidRPr="00C46F26">
        <w:rPr>
          <w:color w:val="0070C0"/>
          <w:szCs w:val="23"/>
        </w:rPr>
        <w:t xml:space="preserve"> </w:t>
      </w:r>
      <w:r>
        <w:rPr>
          <w:szCs w:val="23"/>
        </w:rPr>
        <w:t>er 10 dager fra det tidspunkt du/foresatte har fått melding om karakter</w:t>
      </w:r>
      <w:r w:rsidR="00C46F26">
        <w:rPr>
          <w:szCs w:val="23"/>
        </w:rPr>
        <w:t>ene, eller dere burde gjort dere kjent med karakterene. Fristen for klage blir avbrutt når du/foresatte ber om en begrunnelse for karakteren det klages på. Ny 10-dagers klagefrist gjelder fra det tidspunkt klager får begrunnelsen.</w:t>
      </w:r>
    </w:p>
    <w:p w:rsidR="00A066DE" w:rsidRDefault="00C46F26" w:rsidP="005524B6">
      <w:pPr>
        <w:pStyle w:val="Default"/>
        <w:rPr>
          <w:szCs w:val="23"/>
        </w:rPr>
      </w:pPr>
      <w:r>
        <w:rPr>
          <w:szCs w:val="23"/>
        </w:rPr>
        <w:t>Når du ønsker å klage:</w:t>
      </w:r>
    </w:p>
    <w:p w:rsidR="00C46F26" w:rsidRDefault="00C46F26" w:rsidP="00C46F26">
      <w:pPr>
        <w:pStyle w:val="Default"/>
        <w:rPr>
          <w:szCs w:val="23"/>
        </w:rPr>
      </w:pPr>
      <w:r>
        <w:rPr>
          <w:szCs w:val="23"/>
        </w:rPr>
        <w:t>Rådfør deg med faglærer og få begrunnelse for karakteren før du klager.</w:t>
      </w:r>
    </w:p>
    <w:p w:rsidR="00C46F26" w:rsidRDefault="00C46F26" w:rsidP="00C46F26">
      <w:pPr>
        <w:pStyle w:val="Default"/>
        <w:rPr>
          <w:szCs w:val="23"/>
        </w:rPr>
      </w:pPr>
      <w:r>
        <w:rPr>
          <w:szCs w:val="23"/>
        </w:rPr>
        <w:t>Klagen må være skriftlig og ha underskrift, og den må inneholde din privatadresse.</w:t>
      </w:r>
      <w:r w:rsidR="007378F5">
        <w:rPr>
          <w:szCs w:val="23"/>
        </w:rPr>
        <w:t xml:space="preserve"> </w:t>
      </w:r>
      <w:r>
        <w:rPr>
          <w:szCs w:val="23"/>
        </w:rPr>
        <w:t>I klagen må du oppgi hvilken karakter du klager på, og hvorfor du klager.</w:t>
      </w:r>
      <w:r w:rsidR="007378F5">
        <w:rPr>
          <w:szCs w:val="23"/>
        </w:rPr>
        <w:t xml:space="preserve"> </w:t>
      </w:r>
      <w:r>
        <w:rPr>
          <w:szCs w:val="23"/>
        </w:rPr>
        <w:t>Klagen leveres rektor ved skolen.</w:t>
      </w:r>
    </w:p>
    <w:p w:rsidR="00C46F26" w:rsidRDefault="00266357" w:rsidP="00C46F26">
      <w:pPr>
        <w:pStyle w:val="Default"/>
        <w:rPr>
          <w:szCs w:val="23"/>
        </w:rPr>
      </w:pPr>
      <w:r>
        <w:rPr>
          <w:szCs w:val="23"/>
        </w:rPr>
        <w:t>Når du klager, kan resultetet bli</w:t>
      </w:r>
      <w:r w:rsidR="00C46F26">
        <w:rPr>
          <w:szCs w:val="23"/>
        </w:rPr>
        <w:t xml:space="preserve"> at karakteren blir stående, at </w:t>
      </w:r>
      <w:r w:rsidR="00C46F26" w:rsidRPr="00266357">
        <w:rPr>
          <w:color w:val="auto"/>
          <w:szCs w:val="23"/>
        </w:rPr>
        <w:t>karakteren blir satt opp</w:t>
      </w:r>
      <w:r>
        <w:rPr>
          <w:szCs w:val="23"/>
        </w:rPr>
        <w:t xml:space="preserve"> eller ned.</w:t>
      </w:r>
    </w:p>
    <w:p w:rsidR="003055F9" w:rsidRPr="00985C81" w:rsidRDefault="003055F9" w:rsidP="003055F9">
      <w:pPr>
        <w:spacing w:after="0" w:line="240" w:lineRule="auto"/>
        <w:rPr>
          <w:rFonts w:ascii="Times New Roman" w:hAnsi="Times New Roman" w:cs="Times New Roman"/>
          <w:sz w:val="10"/>
        </w:rPr>
      </w:pPr>
    </w:p>
    <w:p w:rsidR="001354C1" w:rsidRPr="007F6398" w:rsidRDefault="007F6398" w:rsidP="001354C1">
      <w:pPr>
        <w:autoSpaceDE w:val="0"/>
        <w:autoSpaceDN w:val="0"/>
        <w:adjustRightInd w:val="0"/>
        <w:spacing w:after="0" w:line="240" w:lineRule="auto"/>
        <w:rPr>
          <w:rFonts w:ascii="Times New Roman" w:hAnsi="Times New Roman" w:cs="Times New Roman"/>
          <w:color w:val="0070C0"/>
          <w:sz w:val="24"/>
          <w:szCs w:val="23"/>
        </w:rPr>
      </w:pPr>
      <w:r w:rsidRPr="007F6398">
        <w:rPr>
          <w:rFonts w:ascii="Times New Roman" w:hAnsi="Times New Roman" w:cs="Times New Roman"/>
          <w:b/>
          <w:bCs/>
          <w:color w:val="0070C0"/>
          <w:sz w:val="24"/>
          <w:szCs w:val="23"/>
        </w:rPr>
        <w:t>Klagebehandling:</w:t>
      </w:r>
    </w:p>
    <w:p w:rsidR="00392146" w:rsidRDefault="007F6398" w:rsidP="001354C1">
      <w:p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 xml:space="preserve">Klage på </w:t>
      </w:r>
      <w:r w:rsidRPr="007F6398">
        <w:rPr>
          <w:rFonts w:ascii="Times New Roman" w:hAnsi="Times New Roman" w:cs="Times New Roman"/>
          <w:color w:val="000000"/>
          <w:sz w:val="24"/>
          <w:szCs w:val="23"/>
        </w:rPr>
        <w:t>standpunktkarakterer</w:t>
      </w:r>
      <w:r>
        <w:rPr>
          <w:rFonts w:ascii="Times New Roman" w:hAnsi="Times New Roman" w:cs="Times New Roman"/>
          <w:color w:val="000000"/>
          <w:sz w:val="24"/>
          <w:szCs w:val="23"/>
        </w:rPr>
        <w:t xml:space="preserve"> i </w:t>
      </w:r>
      <w:r w:rsidRPr="007F6398">
        <w:rPr>
          <w:rFonts w:ascii="Times New Roman" w:hAnsi="Times New Roman" w:cs="Times New Roman"/>
          <w:color w:val="000000"/>
          <w:sz w:val="24"/>
          <w:szCs w:val="23"/>
          <w:u w:val="single"/>
        </w:rPr>
        <w:t>fag</w:t>
      </w:r>
      <w:r>
        <w:rPr>
          <w:rFonts w:ascii="Times New Roman" w:hAnsi="Times New Roman" w:cs="Times New Roman"/>
          <w:color w:val="000000"/>
          <w:sz w:val="24"/>
          <w:szCs w:val="23"/>
        </w:rPr>
        <w:t xml:space="preserve"> og i </w:t>
      </w:r>
      <w:r w:rsidRPr="007F6398">
        <w:rPr>
          <w:rFonts w:ascii="Times New Roman" w:hAnsi="Times New Roman" w:cs="Times New Roman"/>
          <w:color w:val="000000"/>
          <w:sz w:val="24"/>
          <w:szCs w:val="23"/>
          <w:u w:val="single"/>
        </w:rPr>
        <w:t>orden og oppførsel</w:t>
      </w:r>
      <w:r>
        <w:rPr>
          <w:rFonts w:ascii="Times New Roman" w:hAnsi="Times New Roman" w:cs="Times New Roman"/>
          <w:color w:val="000000"/>
          <w:sz w:val="24"/>
          <w:szCs w:val="23"/>
        </w:rPr>
        <w:t xml:space="preserve">, skal sendes til rektor på skolen. </w:t>
      </w:r>
      <w:r w:rsidR="00392146">
        <w:rPr>
          <w:rFonts w:ascii="Times New Roman" w:hAnsi="Times New Roman" w:cs="Times New Roman"/>
          <w:color w:val="000000"/>
          <w:sz w:val="24"/>
          <w:szCs w:val="23"/>
        </w:rPr>
        <w:t>En begrunnelse fra faglærer/kontaktlærer og en uttalelse fra rektor om saksbehandlingen ved skole sendes sammen med klagen til Fylkesmannen. Fylkesmannen avgjør om du får ny vurdering eller ikke, og sender melding om avgjørelsen til deg med kopi til skolen. Dersom av</w:t>
      </w:r>
      <w:r w:rsidR="001354C1" w:rsidRPr="001354C1">
        <w:rPr>
          <w:rFonts w:ascii="Times New Roman" w:hAnsi="Times New Roman" w:cs="Times New Roman"/>
          <w:color w:val="000000"/>
          <w:sz w:val="24"/>
          <w:szCs w:val="23"/>
        </w:rPr>
        <w:t xml:space="preserve">gjørelsen er at du skal få ny vurdering, foretar rektor og faglærer ny vurdering, og rektor setter endelig karakter. Du får melding fra skolen om resultatet av ny vurdering. </w:t>
      </w:r>
      <w:r w:rsidR="001354C1" w:rsidRPr="00392146">
        <w:rPr>
          <w:rFonts w:ascii="Times New Roman" w:hAnsi="Times New Roman" w:cs="Times New Roman"/>
          <w:b/>
          <w:bCs/>
          <w:color w:val="0070C0"/>
          <w:sz w:val="24"/>
          <w:szCs w:val="23"/>
        </w:rPr>
        <w:t xml:space="preserve">Denne avgjørelsen kan du ikke klage på. </w:t>
      </w:r>
      <w:r w:rsidR="001354C1" w:rsidRPr="001354C1">
        <w:rPr>
          <w:rFonts w:ascii="Times New Roman" w:hAnsi="Times New Roman" w:cs="Times New Roman"/>
          <w:color w:val="000000"/>
          <w:sz w:val="24"/>
          <w:szCs w:val="23"/>
        </w:rPr>
        <w:t xml:space="preserve">Skolen gir melding til inntakskontoret for videregående opplæring dersom resultatet blir en ny karakter. </w:t>
      </w:r>
    </w:p>
    <w:p w:rsidR="001354C1" w:rsidRPr="0079671B" w:rsidRDefault="00392146" w:rsidP="001354C1">
      <w:p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 xml:space="preserve">I klage som gjelder </w:t>
      </w:r>
      <w:r w:rsidRPr="00392146">
        <w:rPr>
          <w:rFonts w:ascii="Times New Roman" w:hAnsi="Times New Roman" w:cs="Times New Roman"/>
          <w:b/>
          <w:color w:val="0070C0"/>
          <w:sz w:val="24"/>
          <w:szCs w:val="23"/>
        </w:rPr>
        <w:t>orden og oppførsel</w:t>
      </w:r>
      <w:r>
        <w:rPr>
          <w:rFonts w:ascii="Times New Roman" w:hAnsi="Times New Roman" w:cs="Times New Roman"/>
          <w:color w:val="000000"/>
          <w:sz w:val="24"/>
          <w:szCs w:val="23"/>
        </w:rPr>
        <w:t>, avgjør Fylkesmannen om karakteren skal endres og fastsetter endelig standpunktkarakter. Du får melding om dette med kopi til skolen.</w:t>
      </w:r>
    </w:p>
    <w:p w:rsidR="001354C1" w:rsidRPr="00985C81" w:rsidRDefault="001354C1" w:rsidP="003055F9">
      <w:pPr>
        <w:spacing w:after="0" w:line="240" w:lineRule="auto"/>
        <w:rPr>
          <w:rFonts w:ascii="Times New Roman" w:hAnsi="Times New Roman" w:cs="Times New Roman"/>
          <w:sz w:val="10"/>
        </w:rPr>
      </w:pPr>
    </w:p>
    <w:p w:rsidR="00392146" w:rsidRDefault="001354C1" w:rsidP="001354C1">
      <w:pPr>
        <w:autoSpaceDE w:val="0"/>
        <w:autoSpaceDN w:val="0"/>
        <w:adjustRightInd w:val="0"/>
        <w:spacing w:after="0" w:line="240" w:lineRule="auto"/>
        <w:rPr>
          <w:rFonts w:ascii="Times New Roman" w:hAnsi="Times New Roman" w:cs="Times New Roman"/>
          <w:color w:val="000000"/>
          <w:sz w:val="24"/>
          <w:szCs w:val="23"/>
        </w:rPr>
      </w:pPr>
      <w:r w:rsidRPr="00392146">
        <w:rPr>
          <w:rFonts w:ascii="Times New Roman" w:hAnsi="Times New Roman" w:cs="Times New Roman"/>
          <w:b/>
          <w:bCs/>
          <w:color w:val="0070C0"/>
          <w:sz w:val="24"/>
          <w:szCs w:val="23"/>
        </w:rPr>
        <w:t xml:space="preserve">Klage på vedtak om spesiell tilrettelegging av eksamen: </w:t>
      </w:r>
    </w:p>
    <w:p w:rsidR="001354C1" w:rsidRDefault="001354C1" w:rsidP="001354C1">
      <w:pPr>
        <w:autoSpaceDE w:val="0"/>
        <w:autoSpaceDN w:val="0"/>
        <w:adjustRightInd w:val="0"/>
        <w:spacing w:after="0" w:line="240" w:lineRule="auto"/>
        <w:rPr>
          <w:rFonts w:ascii="Times New Roman" w:hAnsi="Times New Roman" w:cs="Times New Roman"/>
          <w:color w:val="000000"/>
          <w:sz w:val="24"/>
          <w:szCs w:val="23"/>
        </w:rPr>
      </w:pPr>
      <w:r w:rsidRPr="001354C1">
        <w:rPr>
          <w:rFonts w:ascii="Times New Roman" w:hAnsi="Times New Roman" w:cs="Times New Roman"/>
          <w:color w:val="000000"/>
          <w:sz w:val="24"/>
          <w:szCs w:val="23"/>
        </w:rPr>
        <w:t xml:space="preserve">Du kan klage på rektors avgjørelse om spesiell tilrettelegging av eksamen. Klagen skal leveres til rektor. Rektor sender klagen sammen med sitt eget vedtak og eventuelt en sakkyndig vurdering til Fylkesmannen til behandling. </w:t>
      </w:r>
    </w:p>
    <w:p w:rsidR="00392146" w:rsidRPr="00985C81" w:rsidRDefault="00392146" w:rsidP="001354C1">
      <w:pPr>
        <w:autoSpaceDE w:val="0"/>
        <w:autoSpaceDN w:val="0"/>
        <w:adjustRightInd w:val="0"/>
        <w:spacing w:after="0" w:line="240" w:lineRule="auto"/>
        <w:rPr>
          <w:rFonts w:ascii="Times New Roman" w:hAnsi="Times New Roman" w:cs="Times New Roman"/>
          <w:color w:val="000000"/>
          <w:sz w:val="10"/>
          <w:szCs w:val="23"/>
        </w:rPr>
      </w:pPr>
    </w:p>
    <w:p w:rsidR="00392146" w:rsidRPr="001824EC" w:rsidRDefault="001824EC" w:rsidP="001354C1">
      <w:pPr>
        <w:autoSpaceDE w:val="0"/>
        <w:autoSpaceDN w:val="0"/>
        <w:adjustRightInd w:val="0"/>
        <w:spacing w:after="0" w:line="240" w:lineRule="auto"/>
        <w:rPr>
          <w:rFonts w:ascii="Times New Roman" w:hAnsi="Times New Roman" w:cs="Times New Roman"/>
          <w:b/>
          <w:color w:val="0070C0"/>
          <w:sz w:val="24"/>
          <w:szCs w:val="23"/>
        </w:rPr>
      </w:pPr>
      <w:r w:rsidRPr="001824EC">
        <w:rPr>
          <w:rFonts w:ascii="Times New Roman" w:hAnsi="Times New Roman" w:cs="Times New Roman"/>
          <w:b/>
          <w:color w:val="0070C0"/>
          <w:sz w:val="24"/>
          <w:szCs w:val="23"/>
        </w:rPr>
        <w:t>Klage på skriftlig eksamen:</w:t>
      </w:r>
    </w:p>
    <w:p w:rsidR="001824EC" w:rsidRDefault="001824EC" w:rsidP="001354C1">
      <w:p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Dersom du, etter å ha rådført deg med faglærer eller andre med kunnskap i faget, bestemmer deg for å klage, sender du klagen til rektor. En klagenemnd oppnevnt av Fylkesmannen vurderer klagen og fastsetter karakter. Du får melding om dette med kopi til skolen. Fylkesmannen sender meldi</w:t>
      </w:r>
      <w:r w:rsidR="00CD688E">
        <w:rPr>
          <w:rFonts w:ascii="Times New Roman" w:hAnsi="Times New Roman" w:cs="Times New Roman"/>
          <w:color w:val="000000"/>
          <w:sz w:val="24"/>
          <w:szCs w:val="23"/>
        </w:rPr>
        <w:t>ng</w:t>
      </w:r>
      <w:r>
        <w:rPr>
          <w:rFonts w:ascii="Times New Roman" w:hAnsi="Times New Roman" w:cs="Times New Roman"/>
          <w:color w:val="000000"/>
          <w:sz w:val="24"/>
          <w:szCs w:val="23"/>
        </w:rPr>
        <w:t xml:space="preserve"> om endringer til inntakskontoret for videregående opplæring.</w:t>
      </w:r>
    </w:p>
    <w:p w:rsidR="00392146" w:rsidRPr="00985C81" w:rsidRDefault="00392146" w:rsidP="001354C1">
      <w:pPr>
        <w:autoSpaceDE w:val="0"/>
        <w:autoSpaceDN w:val="0"/>
        <w:adjustRightInd w:val="0"/>
        <w:spacing w:after="0" w:line="240" w:lineRule="auto"/>
        <w:rPr>
          <w:rFonts w:ascii="Times New Roman" w:hAnsi="Times New Roman" w:cs="Times New Roman"/>
          <w:color w:val="000000"/>
          <w:sz w:val="10"/>
          <w:szCs w:val="23"/>
        </w:rPr>
      </w:pPr>
    </w:p>
    <w:p w:rsidR="00392146" w:rsidRPr="001824EC" w:rsidRDefault="001824EC" w:rsidP="001354C1">
      <w:pPr>
        <w:autoSpaceDE w:val="0"/>
        <w:autoSpaceDN w:val="0"/>
        <w:adjustRightInd w:val="0"/>
        <w:spacing w:after="0" w:line="240" w:lineRule="auto"/>
        <w:rPr>
          <w:rFonts w:ascii="Times New Roman" w:hAnsi="Times New Roman" w:cs="Times New Roman"/>
          <w:b/>
          <w:color w:val="0070C0"/>
          <w:sz w:val="24"/>
          <w:szCs w:val="23"/>
        </w:rPr>
      </w:pPr>
      <w:r w:rsidRPr="001824EC">
        <w:rPr>
          <w:rFonts w:ascii="Times New Roman" w:hAnsi="Times New Roman" w:cs="Times New Roman"/>
          <w:b/>
          <w:color w:val="0070C0"/>
          <w:sz w:val="24"/>
          <w:szCs w:val="23"/>
        </w:rPr>
        <w:t>Klage på muntlig eksamen:</w:t>
      </w:r>
    </w:p>
    <w:p w:rsidR="00392146" w:rsidRDefault="001824EC" w:rsidP="001354C1">
      <w:p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Du kan klage på formelle feil gjort i gjennomføringen av eksamen, og som har betydning for eksamensresultatet. Du kan ikke klage på karakteren. Klagen sendes rektor, som videresender klagen til Fylkesmannen. Dersom Fylkesmannen finner klagen berettiget, skal karakteren annuleres. Du kan da velge om du vil ta eksamen pånytt.</w:t>
      </w:r>
    </w:p>
    <w:p w:rsidR="008A4C23" w:rsidRPr="00985C81" w:rsidRDefault="008A4C23" w:rsidP="001354C1">
      <w:pPr>
        <w:autoSpaceDE w:val="0"/>
        <w:autoSpaceDN w:val="0"/>
        <w:adjustRightInd w:val="0"/>
        <w:spacing w:after="0" w:line="240" w:lineRule="auto"/>
        <w:rPr>
          <w:rFonts w:ascii="Times New Roman" w:hAnsi="Times New Roman" w:cs="Times New Roman"/>
          <w:color w:val="000000"/>
          <w:sz w:val="10"/>
          <w:szCs w:val="23"/>
        </w:rPr>
      </w:pPr>
    </w:p>
    <w:p w:rsidR="008A4C23" w:rsidRPr="008A4C23" w:rsidRDefault="008A4C23" w:rsidP="008A4C23">
      <w:p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 xml:space="preserve">Dersom klage fører til at karakterer endres, skal skolen skrive ut </w:t>
      </w:r>
      <w:r w:rsidRPr="008A4C23">
        <w:rPr>
          <w:rFonts w:ascii="Times New Roman" w:hAnsi="Times New Roman" w:cs="Times New Roman"/>
          <w:b/>
          <w:color w:val="0070C0"/>
          <w:sz w:val="24"/>
          <w:szCs w:val="23"/>
        </w:rPr>
        <w:t>nytt vitnemål</w:t>
      </w:r>
      <w:r w:rsidRPr="008A4C23">
        <w:rPr>
          <w:rFonts w:ascii="Times New Roman" w:hAnsi="Times New Roman" w:cs="Times New Roman"/>
          <w:color w:val="0070C0"/>
          <w:sz w:val="24"/>
          <w:szCs w:val="23"/>
        </w:rPr>
        <w:t xml:space="preserve"> </w:t>
      </w:r>
      <w:r>
        <w:rPr>
          <w:rFonts w:ascii="Times New Roman" w:hAnsi="Times New Roman" w:cs="Times New Roman"/>
          <w:color w:val="000000"/>
          <w:sz w:val="24"/>
          <w:szCs w:val="23"/>
        </w:rPr>
        <w:t>til deg. Da må du levere det første vitnemålet tilbake til skolen.</w:t>
      </w:r>
    </w:p>
    <w:sectPr w:rsidR="008A4C23" w:rsidRPr="008A4C23" w:rsidSect="00266357">
      <w:headerReference w:type="default" r:id="rId9"/>
      <w:pgSz w:w="11907" w:h="16839" w:code="1"/>
      <w:pgMar w:top="851" w:right="708" w:bottom="851" w:left="851"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F9" w:rsidRDefault="003055F9">
      <w:r>
        <w:separator/>
      </w:r>
    </w:p>
  </w:endnote>
  <w:endnote w:type="continuationSeparator" w:id="0">
    <w:p w:rsidR="003055F9" w:rsidRDefault="0030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F9" w:rsidRDefault="003055F9">
      <w:r>
        <w:separator/>
      </w:r>
    </w:p>
  </w:footnote>
  <w:footnote w:type="continuationSeparator" w:id="0">
    <w:p w:rsidR="003055F9" w:rsidRDefault="003055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4FC" w:rsidRDefault="0079671B">
    <w:pPr>
      <w:pStyle w:val="Topptekst"/>
    </w:pPr>
    <w:r>
      <w:rPr>
        <w:noProof/>
      </w:rPr>
      <mc:AlternateContent>
        <mc:Choice Requires="wps">
          <w:drawing>
            <wp:anchor distT="0" distB="0" distL="114300" distR="114300" simplePos="0" relativeHeight="251656704" behindDoc="0" locked="0" layoutInCell="1" allowOverlap="1" wp14:anchorId="0419475A" wp14:editId="58D2FD31">
              <wp:simplePos x="0" y="0"/>
              <mc:AlternateContent>
                <mc:Choice Requires="wp14">
                  <wp:positionH relativeFrom="page">
                    <wp14:pctPosHOffset>97000</wp14:pctPosHOffset>
                  </wp:positionH>
                </mc:Choice>
                <mc:Fallback>
                  <wp:positionH relativeFrom="page">
                    <wp:posOffset>7333615</wp:posOffset>
                  </wp:positionH>
                </mc:Fallback>
              </mc:AlternateContent>
              <mc:AlternateContent>
                <mc:Choice Requires="wp14">
                  <wp:positionV relativeFrom="page">
                    <wp14:pctPosVOffset>-1000</wp14:pctPosVOffset>
                  </wp:positionV>
                </mc:Choice>
                <mc:Fallback>
                  <wp:positionV relativeFrom="page">
                    <wp:posOffset>-106680</wp:posOffset>
                  </wp:positionV>
                </mc:Fallback>
              </mc:AlternateContent>
              <wp:extent cx="0" cy="10220325"/>
              <wp:effectExtent l="15875" t="19685" r="22225" b="18415"/>
              <wp:wrapNone/>
              <wp:docPr id="3" name="Autofigu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0325"/>
                      </a:xfrm>
                      <a:prstGeom prst="straightConnector1">
                        <a:avLst/>
                      </a:prstGeom>
                      <a:noFill/>
                      <a:ln w="28575">
                        <a:solidFill>
                          <a:srgbClr val="FF7D26"/>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323DB077" id="_x0000_t32" coordsize="21600,21600" o:spt="32" o:oned="t" path="m,l21600,21600e" filled="f">
              <v:path arrowok="t" fillok="f" o:connecttype="none"/>
              <o:lock v:ext="edit" shapetype="t"/>
            </v:shapetype>
            <v:shape id="Autofigur 3" o:spid="_x0000_s1026" type="#_x0000_t32" style="position:absolute;margin-left:0;margin-top:0;width:0;height:804.75pt;z-index:251656704;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" strokecolor="#ff7d26" strokeweight="2.25pt">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3148352A" wp14:editId="3A2C6978">
              <wp:simplePos x="0" y="0"/>
              <mc:AlternateContent>
                <mc:Choice Requires="wp14">
                  <wp:positionH relativeFrom="page">
                    <wp14:pctPosHOffset>95800</wp14:pctPosHOffset>
                  </wp:positionH>
                </mc:Choice>
                <mc:Fallback>
                  <wp:positionH relativeFrom="page">
                    <wp:posOffset>7242810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0" cy="10296525"/>
              <wp:effectExtent l="28575" t="28575" r="28575" b="28575"/>
              <wp:wrapNone/>
              <wp:docPr id="2" name="Autofigu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96525"/>
                      </a:xfrm>
                      <a:prstGeom prst="straightConnector1">
                        <a:avLst/>
                      </a:prstGeom>
                      <a:noFill/>
                      <a:ln w="57150">
                        <a:solidFill>
                          <a:srgbClr val="FFCBA8"/>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103000</wp14:pctHeight>
              </wp14:sizeRelV>
            </wp:anchor>
          </w:drawing>
        </mc:Choice>
        <mc:Fallback>
          <w:pict>
            <v:shape w14:anchorId="0789400D" id="Autofigur 2" o:spid="_x0000_s1026" type="#_x0000_t32" style="position:absolute;margin-left:0;margin-top:0;width:0;height:810.75pt;z-index:251657728;visibility:visible;mso-wrap-style:square;mso-width-percent:0;mso-height-percent:1030;mso-left-percent:958;mso-top-percent:-20;mso-wrap-distance-left:9pt;mso-wrap-distance-top:0;mso-wrap-distance-right:9pt;mso-wrap-distance-bottom:0;mso-position-horizontal-relative:page;mso-position-vertical-relative:page;mso-width-percent:0;mso-height-percent:1030;mso-left-percent:958;mso-top-percent:-2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" strokecolor="#ffcba8" strokeweight="4.5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9A87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DC3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9096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7A68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4AB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76BA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30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BEA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56B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09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F09ED"/>
    <w:multiLevelType w:val="multilevel"/>
    <w:tmpl w:val="CD40BF9A"/>
    <w:styleLink w:val="Punktliste1"/>
    <w:lvl w:ilvl="0">
      <w:start w:val="1"/>
      <w:numFmt w:val="bullet"/>
      <w:pStyle w:val="Punkt1"/>
      <w:lvlText w:val=""/>
      <w:lvlJc w:val="left"/>
      <w:pPr>
        <w:ind w:left="245" w:hanging="245"/>
      </w:pPr>
      <w:rPr>
        <w:rFonts w:ascii="Wingdings 2" w:hAnsi="Wingdings 2" w:hint="default"/>
        <w:color w:val="FE8637" w:themeColor="accent1"/>
        <w:sz w:val="16"/>
      </w:rPr>
    </w:lvl>
    <w:lvl w:ilvl="1">
      <w:start w:val="1"/>
      <w:numFmt w:val="bullet"/>
      <w:pStyle w:val="Punkt2"/>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1" w15:restartNumberingAfterBreak="0">
    <w:nsid w:val="197E3499"/>
    <w:multiLevelType w:val="multilevel"/>
    <w:tmpl w:val="85C08436"/>
    <w:styleLink w:val="Nummerertliste1"/>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2"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themeColor="accen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D4E35A4"/>
    <w:multiLevelType w:val="hybridMultilevel"/>
    <w:tmpl w:val="549C75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0"/>
  </w:num>
  <w:num w:numId="17">
    <w:abstractNumId w:val="10"/>
  </w:num>
  <w:num w:numId="18">
    <w:abstractNumId w:val="10"/>
  </w:num>
  <w:num w:numId="19">
    <w:abstractNumId w:val="11"/>
  </w:num>
  <w:num w:numId="20">
    <w:abstractNumId w:val="10"/>
  </w:num>
  <w:num w:numId="21">
    <w:abstractNumId w:val="10"/>
  </w:num>
  <w:num w:numId="22">
    <w:abstractNumId w:val="10"/>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9"/>
  <w:hyphenationZone w:val="420"/>
  <w:drawingGridHorizontalSpacing w:val="100"/>
  <w:displayHorizontalDrawingGridEvery w:val="2"/>
  <w:characterSpacingControl w:val="doNotCompress"/>
  <w:hdrShapeDefaults>
    <o:shapedefaults v:ext="edit" spidmax="16385" style="mso-height-percent:900" fillcolor="white">
      <v:fill color="white"/>
      <o:colormru v:ext="edit" colors="#40a6be,#b4dce6,#98cfdc,#ff7d26,#ff9d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F9"/>
    <w:rsid w:val="001354C1"/>
    <w:rsid w:val="00175A85"/>
    <w:rsid w:val="001824EC"/>
    <w:rsid w:val="00266357"/>
    <w:rsid w:val="003055F9"/>
    <w:rsid w:val="00392146"/>
    <w:rsid w:val="00400663"/>
    <w:rsid w:val="004B2A35"/>
    <w:rsid w:val="005524B6"/>
    <w:rsid w:val="00613C75"/>
    <w:rsid w:val="0064119B"/>
    <w:rsid w:val="00655BD9"/>
    <w:rsid w:val="006A584B"/>
    <w:rsid w:val="007378F5"/>
    <w:rsid w:val="00740B60"/>
    <w:rsid w:val="0079671B"/>
    <w:rsid w:val="007F6398"/>
    <w:rsid w:val="008A4C23"/>
    <w:rsid w:val="008D2218"/>
    <w:rsid w:val="009035BD"/>
    <w:rsid w:val="00985C81"/>
    <w:rsid w:val="00A066DE"/>
    <w:rsid w:val="00BE6D49"/>
    <w:rsid w:val="00C46F26"/>
    <w:rsid w:val="00CD688E"/>
    <w:rsid w:val="00DA2993"/>
    <w:rsid w:val="00FD54FC"/>
  </w:rsids>
  <m:mathPr>
    <m:mathFont m:val="Cambria Math"/>
    <m:brkBin m:val="before"/>
    <m:brkBinSub m:val="--"/>
    <m:smallFrac m:val="0"/>
    <m:dispDef/>
    <m:lMargin m:val="1440"/>
    <m:rMargin m:val="144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style="mso-height-percent:900" fillcolor="white">
      <v:fill color="white"/>
      <o:colormru v:ext="edit" colors="#40a6be,#b4dce6,#98cfdc,#ff7d26,#ff9d5b"/>
    </o:shapedefaults>
    <o:shapelayout v:ext="edit">
      <o:idmap v:ext="edit" data="1"/>
    </o:shapelayout>
  </w:shapeDefaults>
  <w:decimalSymbol w:val=","/>
  <w:listSeparator w:val=";"/>
  <w14:docId w14:val="487368DD"/>
  <w15:docId w15:val="{ED295975-5A3C-49BF-9259-FBBF2DF3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qFormat="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9"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414751" w:themeColor="text2" w:themeShade="BF"/>
      <w:sz w:val="20"/>
      <w:szCs w:val="20"/>
    </w:rPr>
  </w:style>
  <w:style w:type="paragraph" w:styleId="Overskrift1">
    <w:name w:val="heading 1"/>
    <w:basedOn w:val="Normal"/>
    <w:next w:val="Normal"/>
    <w:link w:val="Overskrift1Tegn"/>
    <w:uiPriority w:val="9"/>
    <w:semiHidden/>
    <w:unhideWhenUsed/>
    <w:pPr>
      <w:spacing w:before="360" w:after="40"/>
      <w:outlineLvl w:val="0"/>
    </w:pPr>
    <w:rPr>
      <w:rFonts w:asciiTheme="majorHAnsi" w:hAnsiTheme="majorHAnsi"/>
      <w:smallCaps/>
      <w:spacing w:val="5"/>
      <w:sz w:val="32"/>
      <w:szCs w:val="32"/>
    </w:rPr>
  </w:style>
  <w:style w:type="paragraph" w:styleId="Overskrift2">
    <w:name w:val="heading 2"/>
    <w:basedOn w:val="Normal"/>
    <w:next w:val="Normal"/>
    <w:link w:val="Overskrift2Tegn"/>
    <w:uiPriority w:val="9"/>
    <w:semiHidden/>
    <w:unhideWhenUsed/>
    <w:pPr>
      <w:spacing w:after="0"/>
      <w:outlineLvl w:val="1"/>
    </w:pPr>
    <w:rPr>
      <w:rFonts w:asciiTheme="majorHAnsi" w:hAnsiTheme="majorHAnsi"/>
      <w:sz w:val="28"/>
      <w:szCs w:val="28"/>
    </w:rPr>
  </w:style>
  <w:style w:type="paragraph" w:styleId="Overskrift3">
    <w:name w:val="heading 3"/>
    <w:basedOn w:val="Normal"/>
    <w:next w:val="Normal"/>
    <w:link w:val="Overskrift3Tegn"/>
    <w:uiPriority w:val="9"/>
    <w:semiHidden/>
    <w:unhideWhenUsed/>
    <w:pPr>
      <w:spacing w:after="0"/>
      <w:outlineLvl w:val="2"/>
    </w:pPr>
    <w:rPr>
      <w:rFonts w:asciiTheme="majorHAnsi" w:hAnsiTheme="majorHAnsi"/>
      <w:spacing w:val="5"/>
      <w:sz w:val="24"/>
      <w:szCs w:val="24"/>
    </w:rPr>
  </w:style>
  <w:style w:type="paragraph" w:styleId="Overskrift4">
    <w:name w:val="heading 4"/>
    <w:basedOn w:val="Normal"/>
    <w:next w:val="Normal"/>
    <w:link w:val="Overskrift4Tegn"/>
    <w:uiPriority w:val="9"/>
    <w:semiHidden/>
    <w:unhideWhenUsed/>
    <w:pPr>
      <w:spacing w:after="0"/>
      <w:outlineLvl w:val="3"/>
    </w:pPr>
    <w:rPr>
      <w:rFonts w:asciiTheme="majorHAnsi" w:hAnsiTheme="majorHAnsi"/>
      <w:color w:val="E65B01" w:themeColor="accent1" w:themeShade="BF"/>
      <w:sz w:val="22"/>
      <w:szCs w:val="22"/>
    </w:rPr>
  </w:style>
  <w:style w:type="paragraph" w:styleId="Overskrift5">
    <w:name w:val="heading 5"/>
    <w:basedOn w:val="Normal"/>
    <w:next w:val="Normal"/>
    <w:link w:val="Overskrift5Tegn"/>
    <w:uiPriority w:val="9"/>
    <w:semiHidden/>
    <w:unhideWhenUsed/>
    <w:pPr>
      <w:spacing w:after="0"/>
      <w:outlineLvl w:val="4"/>
    </w:pPr>
    <w:rPr>
      <w:i/>
      <w:color w:val="E65B01" w:themeColor="accent1" w:themeShade="BF"/>
      <w:sz w:val="22"/>
      <w:szCs w:val="22"/>
    </w:rPr>
  </w:style>
  <w:style w:type="paragraph" w:styleId="Overskrift6">
    <w:name w:val="heading 6"/>
    <w:basedOn w:val="Normal"/>
    <w:next w:val="Normal"/>
    <w:link w:val="Overskrift6Tegn"/>
    <w:uiPriority w:val="9"/>
    <w:semiHidden/>
    <w:unhideWhenUsed/>
    <w:pPr>
      <w:spacing w:after="0"/>
      <w:outlineLvl w:val="5"/>
    </w:pPr>
    <w:rPr>
      <w:b/>
      <w:color w:val="E65B01" w:themeColor="accent1" w:themeShade="BF"/>
    </w:rPr>
  </w:style>
  <w:style w:type="paragraph" w:styleId="Overskrift7">
    <w:name w:val="heading 7"/>
    <w:basedOn w:val="Normal"/>
    <w:next w:val="Normal"/>
    <w:link w:val="Overskrift7Tegn"/>
    <w:uiPriority w:val="9"/>
    <w:semiHidden/>
    <w:unhideWhenUsed/>
    <w:pPr>
      <w:spacing w:after="0"/>
      <w:outlineLvl w:val="6"/>
    </w:pPr>
    <w:rPr>
      <w:b/>
      <w:i/>
      <w:color w:val="E65B01" w:themeColor="accent1" w:themeShade="BF"/>
    </w:rPr>
  </w:style>
  <w:style w:type="paragraph" w:styleId="Overskrift8">
    <w:name w:val="heading 8"/>
    <w:basedOn w:val="Normal"/>
    <w:next w:val="Normal"/>
    <w:link w:val="Overskrift8Tegn"/>
    <w:uiPriority w:val="9"/>
    <w:semiHidden/>
    <w:unhideWhenUsed/>
    <w:pPr>
      <w:spacing w:after="0"/>
      <w:outlineLvl w:val="7"/>
    </w:pPr>
    <w:rPr>
      <w:b/>
      <w:color w:val="3667C3" w:themeColor="accent2" w:themeShade="BF"/>
    </w:rPr>
  </w:style>
  <w:style w:type="paragraph" w:styleId="Overskrift9">
    <w:name w:val="heading 9"/>
    <w:basedOn w:val="Normal"/>
    <w:next w:val="Normal"/>
    <w:link w:val="Overskrift9Tegn"/>
    <w:uiPriority w:val="9"/>
    <w:semiHidden/>
    <w:unhideWhenUsed/>
    <w:pPr>
      <w:spacing w:after="0"/>
      <w:outlineLvl w:val="8"/>
    </w:pPr>
    <w:rPr>
      <w:b/>
      <w:i/>
      <w:color w:val="3667C3" w:themeColor="accent2" w:themeShade="BF"/>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anliginnrykk">
    <w:name w:val="Normal Indent"/>
    <w:basedOn w:val="Normal"/>
    <w:uiPriority w:val="99"/>
    <w:unhideWhenUsed/>
    <w:pPr>
      <w:ind w:left="720"/>
    </w:pPr>
  </w:style>
  <w:style w:type="character" w:styleId="Boktittel">
    <w:name w:val="Book Title"/>
    <w:basedOn w:val="Standardskriftforavsnitt"/>
    <w:uiPriority w:val="33"/>
    <w:qFormat/>
    <w:rPr>
      <w:rFonts w:cs="Times New Roman"/>
      <w:smallCaps/>
      <w:color w:val="000000"/>
      <w:spacing w:val="10"/>
    </w:rPr>
  </w:style>
  <w:style w:type="numbering" w:customStyle="1" w:styleId="Punktliste1">
    <w:name w:val="Punktliste1"/>
    <w:uiPriority w:val="99"/>
    <w:pPr>
      <w:numPr>
        <w:numId w:val="2"/>
      </w:numPr>
    </w:pPr>
  </w:style>
  <w:style w:type="paragraph" w:customStyle="1" w:styleId="Avsenderadresse1">
    <w:name w:val="Avsenderadresse1"/>
    <w:basedOn w:val="Normal"/>
    <w:uiPriority w:val="2"/>
    <w:qFormat/>
    <w:rPr>
      <w:color w:val="FFFFFF" w:themeColor="background1"/>
      <w:spacing w:val="20"/>
    </w:rPr>
  </w:style>
  <w:style w:type="paragraph" w:styleId="Topptekst">
    <w:name w:val="header"/>
    <w:basedOn w:val="Normal"/>
    <w:link w:val="TopptekstTegn"/>
    <w:uiPriority w:val="99"/>
    <w:unhideWhenUsed/>
    <w:pPr>
      <w:tabs>
        <w:tab w:val="center" w:pos="4680"/>
        <w:tab w:val="right" w:pos="9360"/>
      </w:tabs>
      <w:spacing w:line="240" w:lineRule="auto"/>
    </w:pPr>
  </w:style>
  <w:style w:type="character" w:customStyle="1" w:styleId="TopptekstTegn">
    <w:name w:val="Topptekst Tegn"/>
    <w:basedOn w:val="Standardskriftforavsnitt"/>
    <w:link w:val="Topptekst"/>
    <w:uiPriority w:val="99"/>
    <w:rPr>
      <w:color w:val="414751" w:themeColor="text2" w:themeShade="BF"/>
      <w:sz w:val="20"/>
      <w:szCs w:val="20"/>
    </w:rPr>
  </w:style>
  <w:style w:type="paragraph" w:styleId="Bunntekst">
    <w:name w:val="footer"/>
    <w:basedOn w:val="Normal"/>
    <w:link w:val="BunntekstTegn"/>
    <w:uiPriority w:val="99"/>
    <w:unhideWhenUsed/>
    <w:pPr>
      <w:tabs>
        <w:tab w:val="center" w:pos="4680"/>
        <w:tab w:val="right" w:pos="9360"/>
      </w:tabs>
      <w:spacing w:line="240" w:lineRule="auto"/>
    </w:pPr>
  </w:style>
  <w:style w:type="character" w:customStyle="1" w:styleId="BunntekstTegn">
    <w:name w:val="Bunntekst Tegn"/>
    <w:basedOn w:val="Standardskriftforavsnitt"/>
    <w:link w:val="Bunntekst"/>
    <w:uiPriority w:val="99"/>
    <w:rPr>
      <w:color w:val="414751" w:themeColor="text2" w:themeShade="BF"/>
      <w:sz w:val="20"/>
      <w:szCs w:val="20"/>
    </w:rPr>
  </w:style>
  <w:style w:type="paragraph" w:styleId="Innledendehilsen">
    <w:name w:val="Salutation"/>
    <w:basedOn w:val="Vanliginnrykk"/>
    <w:next w:val="Normal"/>
    <w:link w:val="InnledendehilsenTegn"/>
    <w:uiPriority w:val="4"/>
    <w:unhideWhenUsed/>
    <w:qFormat/>
    <w:pPr>
      <w:ind w:left="0"/>
    </w:pPr>
    <w:rPr>
      <w:b/>
    </w:rPr>
  </w:style>
  <w:style w:type="character" w:customStyle="1" w:styleId="InnledendehilsenTegn">
    <w:name w:val="Innledende hilsen Tegn"/>
    <w:basedOn w:val="Standardskriftforavsnitt"/>
    <w:link w:val="Innledendehilsen"/>
    <w:uiPriority w:val="4"/>
    <w:rPr>
      <w:b/>
      <w:color w:val="414751" w:themeColor="text2" w:themeShade="BF"/>
      <w:sz w:val="20"/>
      <w:szCs w:val="20"/>
    </w:rPr>
  </w:style>
  <w:style w:type="paragraph" w:customStyle="1" w:styleId="Emne">
    <w:name w:val="Emne"/>
    <w:basedOn w:val="Vanliginnrykk"/>
    <w:uiPriority w:val="7"/>
    <w:qFormat/>
    <w:pPr>
      <w:ind w:left="0"/>
    </w:pPr>
    <w:rPr>
      <w:b/>
      <w:color w:val="FE8637" w:themeColor="accent1"/>
    </w:rPr>
  </w:style>
  <w:style w:type="paragraph" w:customStyle="1" w:styleId="Mottakeradresse">
    <w:name w:val="Mottakeradresse"/>
    <w:basedOn w:val="Ingenmellomrom"/>
    <w:uiPriority w:val="3"/>
    <w:qFormat/>
    <w:pPr>
      <w:spacing w:after="480"/>
      <w:contextualSpacing/>
    </w:pPr>
    <w:rPr>
      <w:rFonts w:asciiTheme="majorHAnsi" w:hAnsiTheme="majorHAnsi"/>
    </w:rPr>
  </w:style>
  <w:style w:type="paragraph" w:styleId="Hilsen">
    <w:name w:val="Closing"/>
    <w:basedOn w:val="Ingenmellomrom"/>
    <w:link w:val="HilsenTegn"/>
    <w:uiPriority w:val="5"/>
    <w:unhideWhenUsed/>
    <w:qFormat/>
    <w:pPr>
      <w:spacing w:before="960" w:after="960"/>
      <w:ind w:right="2520"/>
    </w:pPr>
  </w:style>
  <w:style w:type="character" w:customStyle="1" w:styleId="HilsenTegn">
    <w:name w:val="Hilsen Tegn"/>
    <w:basedOn w:val="Standardskriftforavsnitt"/>
    <w:link w:val="Hilsen"/>
    <w:uiPriority w:val="5"/>
    <w:rPr>
      <w:color w:val="414751" w:themeColor="text2" w:themeShade="BF"/>
      <w:sz w:val="20"/>
      <w:szCs w:val="20"/>
    </w:rPr>
  </w:style>
  <w:style w:type="character" w:styleId="Sterk">
    <w:name w:val="Strong"/>
    <w:basedOn w:val="Standardskriftforavsnitt"/>
    <w:uiPriority w:val="8"/>
    <w:qFormat/>
    <w:rPr>
      <w:b/>
      <w:bCs/>
    </w:rPr>
  </w:style>
  <w:style w:type="paragraph" w:styleId="Bildetekst">
    <w:name w:val="caption"/>
    <w:basedOn w:val="Normal"/>
    <w:next w:val="Normal"/>
    <w:uiPriority w:val="99"/>
    <w:semiHidden/>
    <w:pPr>
      <w:spacing w:line="240" w:lineRule="auto"/>
      <w:jc w:val="right"/>
    </w:pPr>
    <w:rPr>
      <w:b/>
      <w:bCs/>
      <w:color w:val="E65B01" w:themeColor="accent1" w:themeShade="BF"/>
      <w:sz w:val="16"/>
      <w:szCs w:val="16"/>
    </w:rPr>
  </w:style>
  <w:style w:type="character" w:styleId="Utheving">
    <w:name w:val="Emphasis"/>
    <w:uiPriority w:val="20"/>
    <w:qFormat/>
    <w:rPr>
      <w:b/>
      <w:i/>
      <w:color w:val="2B2F36" w:themeColor="text2" w:themeShade="80"/>
      <w:spacing w:val="10"/>
      <w:sz w:val="18"/>
      <w:szCs w:val="18"/>
    </w:rPr>
  </w:style>
  <w:style w:type="character" w:customStyle="1" w:styleId="Overskrift1Tegn">
    <w:name w:val="Overskrift 1 Tegn"/>
    <w:basedOn w:val="Standardskriftforavsnitt"/>
    <w:link w:val="Overskrift1"/>
    <w:uiPriority w:val="9"/>
    <w:semiHidden/>
    <w:rPr>
      <w:rFonts w:asciiTheme="majorHAnsi" w:hAnsiTheme="majorHAnsi"/>
      <w:smallCaps/>
      <w:color w:val="414751" w:themeColor="text2" w:themeShade="BF"/>
      <w:spacing w:val="5"/>
      <w:sz w:val="32"/>
      <w:szCs w:val="32"/>
    </w:rPr>
  </w:style>
  <w:style w:type="character" w:customStyle="1" w:styleId="Overskrift2Tegn">
    <w:name w:val="Overskrift 2 Tegn"/>
    <w:basedOn w:val="Standardskriftforavsnitt"/>
    <w:link w:val="Overskrift2"/>
    <w:uiPriority w:val="9"/>
    <w:semiHidden/>
    <w:rPr>
      <w:rFonts w:asciiTheme="majorHAnsi" w:hAnsiTheme="majorHAnsi"/>
      <w:color w:val="414751" w:themeColor="text2" w:themeShade="BF"/>
      <w:sz w:val="28"/>
      <w:szCs w:val="28"/>
    </w:rPr>
  </w:style>
  <w:style w:type="character" w:customStyle="1" w:styleId="Overskrift3Tegn">
    <w:name w:val="Overskrift 3 Tegn"/>
    <w:basedOn w:val="Standardskriftforavsnitt"/>
    <w:link w:val="Overskrift3"/>
    <w:uiPriority w:val="9"/>
    <w:semiHidden/>
    <w:rPr>
      <w:rFonts w:asciiTheme="majorHAnsi" w:hAnsiTheme="majorHAnsi"/>
      <w:color w:val="414751" w:themeColor="text2" w:themeShade="BF"/>
      <w:spacing w:val="5"/>
      <w:sz w:val="24"/>
      <w:szCs w:val="24"/>
    </w:rPr>
  </w:style>
  <w:style w:type="character" w:customStyle="1" w:styleId="Overskrift4Tegn">
    <w:name w:val="Overskrift 4 Tegn"/>
    <w:basedOn w:val="Standardskriftforavsnitt"/>
    <w:link w:val="Overskrift4"/>
    <w:uiPriority w:val="9"/>
    <w:semiHidden/>
    <w:rPr>
      <w:rFonts w:asciiTheme="majorHAnsi" w:hAnsiTheme="majorHAnsi"/>
      <w:color w:val="E65B01" w:themeColor="accent1" w:themeShade="BF"/>
    </w:rPr>
  </w:style>
  <w:style w:type="character" w:customStyle="1" w:styleId="Overskrift5Tegn">
    <w:name w:val="Overskrift 5 Tegn"/>
    <w:basedOn w:val="Standardskriftforavsnitt"/>
    <w:link w:val="Overskrift5"/>
    <w:uiPriority w:val="9"/>
    <w:semiHidden/>
    <w:rPr>
      <w:i/>
      <w:color w:val="E65B01" w:themeColor="accent1" w:themeShade="BF"/>
    </w:rPr>
  </w:style>
  <w:style w:type="character" w:customStyle="1" w:styleId="Overskrift6Tegn">
    <w:name w:val="Overskrift 6 Tegn"/>
    <w:basedOn w:val="Standardskriftforavsnitt"/>
    <w:link w:val="Overskrift6"/>
    <w:uiPriority w:val="9"/>
    <w:semiHidden/>
    <w:rPr>
      <w:b/>
      <w:color w:val="E65B01" w:themeColor="accent1" w:themeShade="BF"/>
      <w:sz w:val="20"/>
      <w:szCs w:val="20"/>
    </w:rPr>
  </w:style>
  <w:style w:type="character" w:customStyle="1" w:styleId="Overskrift7Tegn">
    <w:name w:val="Overskrift 7 Tegn"/>
    <w:basedOn w:val="Standardskriftforavsnitt"/>
    <w:link w:val="Overskrift7"/>
    <w:uiPriority w:val="9"/>
    <w:semiHidden/>
    <w:rPr>
      <w:b/>
      <w:i/>
      <w:color w:val="E65B01" w:themeColor="accent1" w:themeShade="BF"/>
      <w:sz w:val="20"/>
      <w:szCs w:val="20"/>
    </w:rPr>
  </w:style>
  <w:style w:type="character" w:customStyle="1" w:styleId="Overskrift8Tegn">
    <w:name w:val="Overskrift 8 Tegn"/>
    <w:basedOn w:val="Standardskriftforavsnitt"/>
    <w:link w:val="Overskrift8"/>
    <w:uiPriority w:val="9"/>
    <w:semiHidden/>
    <w:rPr>
      <w:b/>
      <w:color w:val="3667C3" w:themeColor="accent2" w:themeShade="BF"/>
      <w:sz w:val="20"/>
      <w:szCs w:val="20"/>
    </w:rPr>
  </w:style>
  <w:style w:type="character" w:customStyle="1" w:styleId="Overskrift9Tegn">
    <w:name w:val="Overskrift 9 Tegn"/>
    <w:basedOn w:val="Standardskriftforavsnitt"/>
    <w:link w:val="Overskrift9"/>
    <w:uiPriority w:val="9"/>
    <w:semiHidden/>
    <w:rPr>
      <w:b/>
      <w:i/>
      <w:color w:val="3667C3" w:themeColor="accent2" w:themeShade="BF"/>
      <w:sz w:val="18"/>
      <w:szCs w:val="18"/>
    </w:rPr>
  </w:style>
  <w:style w:type="character" w:styleId="Sterkutheving">
    <w:name w:val="Intense Emphasis"/>
    <w:basedOn w:val="Standardskriftforavsnitt"/>
    <w:uiPriority w:val="21"/>
    <w:qFormat/>
    <w:rPr>
      <w:i/>
      <w:caps/>
      <w:color w:val="E65B01" w:themeColor="accent1" w:themeShade="BF"/>
      <w:spacing w:val="10"/>
      <w:sz w:val="18"/>
      <w:szCs w:val="18"/>
    </w:rPr>
  </w:style>
  <w:style w:type="paragraph" w:styleId="Sitat">
    <w:name w:val="Quote"/>
    <w:basedOn w:val="Normal"/>
    <w:link w:val="SitatTegn"/>
    <w:uiPriority w:val="29"/>
    <w:qFormat/>
    <w:rPr>
      <w:i/>
    </w:rPr>
  </w:style>
  <w:style w:type="character" w:customStyle="1" w:styleId="SitatTegn">
    <w:name w:val="Sitat Tegn"/>
    <w:basedOn w:val="Standardskriftforavsnitt"/>
    <w:link w:val="Sitat"/>
    <w:uiPriority w:val="29"/>
    <w:rPr>
      <w:i/>
      <w:color w:val="414751" w:themeColor="text2" w:themeShade="BF"/>
      <w:sz w:val="20"/>
      <w:szCs w:val="20"/>
    </w:rPr>
  </w:style>
  <w:style w:type="paragraph" w:styleId="Sterktsitat">
    <w:name w:val="Intense Quote"/>
    <w:basedOn w:val="Sitat"/>
    <w:link w:val="SterktsitatTegn"/>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SterktsitatTegn">
    <w:name w:val="Sterkt sitat Tegn"/>
    <w:basedOn w:val="Standardskriftforavsnitt"/>
    <w:link w:val="Sterktsitat"/>
    <w:uiPriority w:val="30"/>
    <w:rPr>
      <w:color w:val="E65B01" w:themeColor="accent1" w:themeShade="BF"/>
      <w:sz w:val="20"/>
      <w:szCs w:val="20"/>
    </w:rPr>
  </w:style>
  <w:style w:type="character" w:styleId="Sterkreferanse">
    <w:name w:val="Intense Reference"/>
    <w:basedOn w:val="Standardskriftforavsnitt"/>
    <w:uiPriority w:val="32"/>
    <w:qFormat/>
    <w:rPr>
      <w:rFonts w:cs="Times New Roman"/>
      <w:b/>
      <w:caps/>
      <w:color w:val="3667C3" w:themeColor="accent2" w:themeShade="BF"/>
      <w:spacing w:val="5"/>
      <w:sz w:val="18"/>
      <w:szCs w:val="18"/>
    </w:rPr>
  </w:style>
  <w:style w:type="numbering" w:customStyle="1" w:styleId="Nummerertliste1">
    <w:name w:val="Nummerert liste1"/>
    <w:uiPriority w:val="99"/>
    <w:pPr>
      <w:numPr>
        <w:numId w:val="3"/>
      </w:numPr>
    </w:pPr>
  </w:style>
  <w:style w:type="paragraph" w:styleId="Undertittel">
    <w:name w:val="Subtitle"/>
    <w:basedOn w:val="Normal"/>
    <w:link w:val="UndertittelTegn"/>
    <w:uiPriority w:val="11"/>
    <w:rPr>
      <w:i/>
      <w:color w:val="575F6D" w:themeColor="text2"/>
      <w:spacing w:val="5"/>
      <w:sz w:val="24"/>
      <w:szCs w:val="24"/>
    </w:rPr>
  </w:style>
  <w:style w:type="character" w:customStyle="1" w:styleId="UndertittelTegn">
    <w:name w:val="Undertittel Tegn"/>
    <w:basedOn w:val="Standardskriftforavsnitt"/>
    <w:link w:val="Undertittel"/>
    <w:uiPriority w:val="11"/>
    <w:rPr>
      <w:i/>
      <w:color w:val="575F6D" w:themeColor="text2"/>
      <w:spacing w:val="5"/>
      <w:sz w:val="24"/>
      <w:szCs w:val="24"/>
    </w:rPr>
  </w:style>
  <w:style w:type="character" w:styleId="Svakutheving">
    <w:name w:val="Subtle Emphasis"/>
    <w:basedOn w:val="Standardskriftforavsnitt"/>
    <w:uiPriority w:val="19"/>
    <w:qFormat/>
    <w:rPr>
      <w:i/>
      <w:color w:val="E65B01" w:themeColor="accent1" w:themeShade="BF"/>
    </w:rPr>
  </w:style>
  <w:style w:type="character" w:styleId="Svakreferanse">
    <w:name w:val="Subtle Reference"/>
    <w:basedOn w:val="Standardskriftforavsnitt"/>
    <w:uiPriority w:val="31"/>
    <w:qFormat/>
    <w:rPr>
      <w:rFonts w:cs="Times New Roman"/>
      <w:b/>
      <w:i/>
      <w:color w:val="3667C3" w:themeColor="accent2" w:themeShade="BF"/>
    </w:rPr>
  </w:style>
  <w:style w:type="paragraph" w:styleId="Tittel">
    <w:name w:val="Title"/>
    <w:basedOn w:val="Normal"/>
    <w:link w:val="TittelTegn"/>
    <w:uiPriority w:val="10"/>
    <w:rPr>
      <w:rFonts w:asciiTheme="majorHAnsi" w:hAnsiTheme="majorHAnsi"/>
      <w:smallCaps/>
      <w:color w:val="FE8637" w:themeColor="accent1"/>
      <w:spacing w:val="10"/>
      <w:sz w:val="48"/>
      <w:szCs w:val="48"/>
    </w:rPr>
  </w:style>
  <w:style w:type="character" w:customStyle="1" w:styleId="TittelTegn">
    <w:name w:val="Tittel Tegn"/>
    <w:basedOn w:val="Standardskriftforavsnitt"/>
    <w:link w:val="Tittel"/>
    <w:uiPriority w:val="10"/>
    <w:rPr>
      <w:rFonts w:asciiTheme="majorHAnsi" w:hAnsiTheme="majorHAnsi"/>
      <w:smallCaps/>
      <w:color w:val="FE8637" w:themeColor="accent1"/>
      <w:spacing w:val="10"/>
      <w:sz w:val="48"/>
      <w:szCs w:val="48"/>
    </w:rPr>
  </w:style>
  <w:style w:type="paragraph" w:styleId="Ingenmellomrom">
    <w:name w:val="No Spacing"/>
    <w:uiPriority w:val="1"/>
    <w:unhideWhenUsed/>
    <w:qFormat/>
    <w:pPr>
      <w:spacing w:after="0" w:line="240" w:lineRule="auto"/>
    </w:pPr>
    <w:rPr>
      <w:color w:val="414751" w:themeColor="text2" w:themeShade="BF"/>
      <w:sz w:val="20"/>
      <w:szCs w:val="20"/>
    </w:rPr>
  </w:style>
  <w:style w:type="paragraph" w:customStyle="1" w:styleId="Sidestolpe">
    <w:name w:val="Sidestolpe"/>
    <w:basedOn w:val="Normal"/>
    <w:uiPriority w:val="2"/>
    <w:semiHidden/>
    <w:unhideWhenUsed/>
    <w:pPr>
      <w:spacing w:line="300" w:lineRule="auto"/>
    </w:pPr>
    <w:rPr>
      <w:b/>
      <w:color w:val="E65B01" w:themeColor="accent1" w:themeShade="BF"/>
      <w:sz w:val="16"/>
      <w:szCs w:val="16"/>
    </w:rPr>
  </w:style>
  <w:style w:type="paragraph" w:styleId="Bobletekst">
    <w:name w:val="Balloon Text"/>
    <w:basedOn w:val="Normal"/>
    <w:link w:val="BobletekstTegn"/>
    <w:uiPriority w:val="99"/>
    <w:semiHidden/>
    <w:unhideWhenUse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color w:val="414751" w:themeColor="text2" w:themeShade="BF"/>
      <w:sz w:val="16"/>
      <w:szCs w:val="16"/>
    </w:rPr>
  </w:style>
  <w:style w:type="character" w:styleId="Plassholdertekst">
    <w:name w:val="Placeholder Text"/>
    <w:basedOn w:val="Standardskriftforavsnitt"/>
    <w:uiPriority w:val="99"/>
    <w:unhideWhenUsed/>
    <w:rPr>
      <w:color w:val="808080"/>
    </w:rPr>
  </w:style>
  <w:style w:type="paragraph" w:customStyle="1" w:styleId="Avsendersadresse">
    <w:name w:val="Avsenders adresse"/>
    <w:basedOn w:val="Normal"/>
    <w:uiPriority w:val="2"/>
    <w:qFormat/>
    <w:rPr>
      <w:color w:val="FFFFFF" w:themeColor="background1"/>
      <w:spacing w:val="20"/>
    </w:rPr>
  </w:style>
  <w:style w:type="paragraph" w:styleId="Dato">
    <w:name w:val="Date"/>
    <w:basedOn w:val="Normal"/>
    <w:next w:val="Normal"/>
    <w:link w:val="DatoTegn"/>
    <w:uiPriority w:val="99"/>
    <w:unhideWhenUsed/>
    <w:rPr>
      <w:b/>
      <w:color w:val="FE8637" w:themeColor="accent1"/>
    </w:rPr>
  </w:style>
  <w:style w:type="character" w:customStyle="1" w:styleId="DatoTegn">
    <w:name w:val="Dato Tegn"/>
    <w:basedOn w:val="Standardskriftforavsnitt"/>
    <w:link w:val="Dato"/>
    <w:uiPriority w:val="99"/>
    <w:rPr>
      <w:b/>
      <w:color w:val="FE8637" w:themeColor="accent1"/>
      <w:sz w:val="20"/>
      <w:szCs w:val="20"/>
    </w:rPr>
  </w:style>
  <w:style w:type="paragraph" w:styleId="Underskrift">
    <w:name w:val="Signature"/>
    <w:basedOn w:val="Hilsen"/>
    <w:link w:val="UnderskriftTegn"/>
    <w:uiPriority w:val="99"/>
    <w:unhideWhenUsed/>
    <w:pPr>
      <w:spacing w:before="0" w:after="0"/>
      <w:contextualSpacing/>
    </w:pPr>
  </w:style>
  <w:style w:type="character" w:customStyle="1" w:styleId="UnderskriftTegn">
    <w:name w:val="Underskrift Tegn"/>
    <w:basedOn w:val="Standardskriftforavsnitt"/>
    <w:link w:val="Underskrift"/>
    <w:uiPriority w:val="99"/>
    <w:rPr>
      <w:color w:val="414751" w:themeColor="text2" w:themeShade="BF"/>
      <w:sz w:val="20"/>
      <w:szCs w:val="20"/>
    </w:rPr>
  </w:style>
  <w:style w:type="paragraph" w:customStyle="1" w:styleId="Mottakernavn">
    <w:name w:val="Mottakernavn"/>
    <w:basedOn w:val="Normal"/>
    <w:uiPriority w:val="3"/>
    <w:qFormat/>
    <w:pPr>
      <w:spacing w:before="480" w:after="0" w:line="240" w:lineRule="auto"/>
      <w:contextualSpacing/>
    </w:pPr>
    <w:rPr>
      <w:b/>
    </w:rPr>
  </w:style>
  <w:style w:type="paragraph" w:styleId="Listeavsnitt">
    <w:name w:val="List Paragraph"/>
    <w:basedOn w:val="Normal"/>
    <w:uiPriority w:val="39"/>
    <w:semiHidden/>
    <w:unhideWhenUsed/>
    <w:qFormat/>
    <w:pPr>
      <w:ind w:left="720"/>
    </w:pPr>
  </w:style>
  <w:style w:type="paragraph" w:customStyle="1" w:styleId="Punkt1">
    <w:name w:val="Punkt 1"/>
    <w:basedOn w:val="Listeavsnitt"/>
    <w:uiPriority w:val="37"/>
    <w:qFormat/>
    <w:pPr>
      <w:numPr>
        <w:numId w:val="22"/>
      </w:numPr>
      <w:spacing w:after="0"/>
      <w:contextualSpacing/>
    </w:pPr>
    <w:rPr>
      <w:color w:val="auto"/>
    </w:rPr>
  </w:style>
  <w:style w:type="paragraph" w:customStyle="1" w:styleId="Punkt2">
    <w:name w:val="Punkt 2"/>
    <w:basedOn w:val="Listeavsnitt"/>
    <w:uiPriority w:val="37"/>
    <w:qFormat/>
    <w:pPr>
      <w:numPr>
        <w:ilvl w:val="1"/>
        <w:numId w:val="22"/>
      </w:numPr>
      <w:contextualSpacing/>
    </w:pPr>
    <w:rPr>
      <w:color w:val="auto"/>
    </w:rPr>
  </w:style>
  <w:style w:type="paragraph" w:customStyle="1" w:styleId="Firmanavn">
    <w:name w:val="Firmanavn"/>
    <w:basedOn w:val="Normal"/>
    <w:uiPriority w:val="4"/>
    <w:qFormat/>
    <w:rPr>
      <w:color w:val="FFFFFF" w:themeColor="background1"/>
      <w:spacing w:val="20"/>
    </w:rPr>
  </w:style>
  <w:style w:type="paragraph" w:customStyle="1" w:styleId="Default">
    <w:name w:val="Default"/>
    <w:rsid w:val="005524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0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ekv.ADMIN\AppData\Roaming\Microsoft\Maler\OrielLetter(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Informasjon om karaktersetting, eksamen og retten til å klage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697057-A6CE-4DBD-8C73-277D591F1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OrielLetter(2)</Template>
  <TotalTime>0</TotalTime>
  <Pages>2</Pages>
  <Words>1257</Words>
  <Characters>6666</Characters>
  <Application>Microsoft Office Word</Application>
  <DocSecurity>0</DocSecurity>
  <Lines>55</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2005</vt:lpstr>
    </vt:vector>
  </TitlesOfParts>
  <Company>VESTVÅGØY KOMMUNE, GRUNNSKOLEN</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vendseth</dc:creator>
  <cp:lastModifiedBy>Tove Andersen</cp:lastModifiedBy>
  <cp:revision>2</cp:revision>
  <cp:lastPrinted>2018-09-13T10:59:00Z</cp:lastPrinted>
  <dcterms:created xsi:type="dcterms:W3CDTF">2019-09-17T13:48:00Z</dcterms:created>
  <dcterms:modified xsi:type="dcterms:W3CDTF">2019-09-17T13:48:00Z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TC017730749991</vt:lpwstr>
  </property>
</Properties>
</file>